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5B5FD" w14:textId="77777777" w:rsidR="00B404DC" w:rsidRPr="001A4AFB" w:rsidRDefault="00B404DC" w:rsidP="006454B0">
      <w:pPr>
        <w:pStyle w:val="Indice"/>
        <w:spacing w:after="0" w:line="240" w:lineRule="auto"/>
        <w:contextualSpacing/>
        <w:rPr>
          <w:rFonts w:cstheme="minorHAnsi"/>
          <w:b/>
          <w:bCs/>
        </w:rPr>
      </w:pPr>
    </w:p>
    <w:p w14:paraId="7C1027DF" w14:textId="77777777" w:rsidR="00B404DC" w:rsidRPr="001A4AFB" w:rsidRDefault="00B404DC" w:rsidP="006454B0">
      <w:pPr>
        <w:pStyle w:val="Indice"/>
        <w:spacing w:after="0" w:line="240" w:lineRule="auto"/>
        <w:contextualSpacing/>
        <w:jc w:val="center"/>
        <w:rPr>
          <w:rFonts w:cstheme="minorHAnsi"/>
          <w:b/>
          <w:bCs/>
        </w:rPr>
      </w:pPr>
    </w:p>
    <w:p w14:paraId="4B1FE6D1" w14:textId="77777777" w:rsidR="00B404DC" w:rsidRPr="001A4AFB" w:rsidRDefault="00B404DC" w:rsidP="006454B0">
      <w:pPr>
        <w:pStyle w:val="Indice"/>
        <w:spacing w:after="0" w:line="240" w:lineRule="auto"/>
        <w:contextualSpacing/>
        <w:jc w:val="center"/>
        <w:rPr>
          <w:rFonts w:cstheme="minorHAnsi"/>
          <w:b/>
          <w:bCs/>
        </w:rPr>
      </w:pPr>
    </w:p>
    <w:p w14:paraId="2B7FC53B" w14:textId="77777777" w:rsidR="00B404DC" w:rsidRPr="001A4AFB" w:rsidRDefault="00B404DC" w:rsidP="006454B0">
      <w:pPr>
        <w:pStyle w:val="Indice"/>
        <w:spacing w:after="0" w:line="240" w:lineRule="auto"/>
        <w:contextualSpacing/>
        <w:jc w:val="center"/>
        <w:rPr>
          <w:rFonts w:cstheme="minorHAnsi"/>
          <w:b/>
          <w:bCs/>
        </w:rPr>
      </w:pPr>
    </w:p>
    <w:p w14:paraId="2A05B432" w14:textId="3E0C8D98" w:rsidR="00C208D3" w:rsidRPr="001A4AFB" w:rsidRDefault="00C208D3" w:rsidP="006454B0">
      <w:pPr>
        <w:spacing w:after="0" w:line="240" w:lineRule="auto"/>
        <w:contextualSpacing/>
        <w:rPr>
          <w:rFonts w:cstheme="minorHAnsi"/>
          <w:b/>
          <w:bCs/>
        </w:rPr>
      </w:pPr>
    </w:p>
    <w:tbl>
      <w:tblPr>
        <w:tblStyle w:val="Grigliatabella"/>
        <w:tblW w:w="10042" w:type="dxa"/>
        <w:tblLook w:val="04A0" w:firstRow="1" w:lastRow="0" w:firstColumn="1" w:lastColumn="0" w:noHBand="0" w:noVBand="1"/>
      </w:tblPr>
      <w:tblGrid>
        <w:gridCol w:w="10042"/>
      </w:tblGrid>
      <w:tr w:rsidR="00C208D3" w:rsidRPr="001A4AFB" w14:paraId="7A1F9644" w14:textId="77777777" w:rsidTr="00B404DC">
        <w:trPr>
          <w:trHeight w:val="7868"/>
        </w:trPr>
        <w:tc>
          <w:tcPr>
            <w:tcW w:w="10042" w:type="dxa"/>
          </w:tcPr>
          <w:p w14:paraId="5B74C24A" w14:textId="77777777" w:rsidR="00C208D3" w:rsidRPr="001A4AFB" w:rsidRDefault="00C208D3" w:rsidP="006454B0">
            <w:pPr>
              <w:spacing w:after="0" w:line="240" w:lineRule="auto"/>
              <w:contextualSpacing/>
              <w:jc w:val="center"/>
              <w:rPr>
                <w:rFonts w:cstheme="minorHAnsi"/>
                <w:b/>
                <w:bCs/>
              </w:rPr>
            </w:pPr>
            <w:r w:rsidRPr="001A4AFB">
              <w:rPr>
                <w:rFonts w:cstheme="minorHAnsi"/>
                <w:b/>
                <w:bCs/>
              </w:rPr>
              <w:t>ISTRUZIONI PER LA COMPILAZIONE</w:t>
            </w:r>
          </w:p>
          <w:p w14:paraId="6770899B" w14:textId="77777777" w:rsidR="00C208D3" w:rsidRPr="001A4AFB" w:rsidRDefault="00C208D3" w:rsidP="006454B0">
            <w:pPr>
              <w:spacing w:after="0" w:line="240" w:lineRule="auto"/>
              <w:contextualSpacing/>
              <w:jc w:val="center"/>
              <w:rPr>
                <w:rFonts w:cstheme="minorHAnsi"/>
                <w:b/>
                <w:bCs/>
              </w:rPr>
            </w:pPr>
          </w:p>
          <w:p w14:paraId="603024A3" w14:textId="77777777" w:rsidR="00CB2B61" w:rsidRPr="001A4AFB" w:rsidRDefault="00CB2B61" w:rsidP="00CB2B61">
            <w:pPr>
              <w:spacing w:after="0" w:line="240" w:lineRule="auto"/>
              <w:contextualSpacing/>
              <w:jc w:val="both"/>
              <w:rPr>
                <w:rFonts w:cstheme="minorHAnsi"/>
                <w:b/>
                <w:bCs/>
              </w:rPr>
            </w:pPr>
            <w:r w:rsidRPr="001A4AFB">
              <w:rPr>
                <w:rFonts w:cstheme="minorHAnsi"/>
              </w:rPr>
              <w:t xml:space="preserve">→ </w:t>
            </w:r>
            <w:r w:rsidRPr="001A4AFB">
              <w:rPr>
                <w:rFonts w:cstheme="minorHAnsi"/>
                <w:b/>
                <w:bCs/>
              </w:rPr>
              <w:t xml:space="preserve">Codice indica il D. Lgs. N. 36/2023 e </w:t>
            </w:r>
            <w:proofErr w:type="spellStart"/>
            <w:r w:rsidRPr="001A4AFB">
              <w:rPr>
                <w:rFonts w:cstheme="minorHAnsi"/>
                <w:b/>
                <w:bCs/>
              </w:rPr>
              <w:t>s.m.i.</w:t>
            </w:r>
            <w:proofErr w:type="spellEnd"/>
          </w:p>
          <w:p w14:paraId="5451C130" w14:textId="77777777" w:rsidR="00CB2B61" w:rsidRPr="001A4AFB" w:rsidRDefault="00CB2B61" w:rsidP="006454B0">
            <w:pPr>
              <w:spacing w:after="0" w:line="240" w:lineRule="auto"/>
              <w:contextualSpacing/>
              <w:jc w:val="both"/>
              <w:rPr>
                <w:rFonts w:cstheme="minorHAnsi"/>
              </w:rPr>
            </w:pPr>
          </w:p>
          <w:p w14:paraId="6E9AA1B3" w14:textId="2422560A" w:rsidR="00CB2B61" w:rsidRPr="001A4AFB" w:rsidRDefault="00CB2B61" w:rsidP="00CB2B61">
            <w:pPr>
              <w:spacing w:after="0" w:line="240" w:lineRule="auto"/>
              <w:contextualSpacing/>
              <w:jc w:val="both"/>
              <w:rPr>
                <w:rFonts w:cstheme="minorHAnsi"/>
                <w:b/>
                <w:bCs/>
              </w:rPr>
            </w:pPr>
            <w:r w:rsidRPr="001A4AFB">
              <w:rPr>
                <w:rFonts w:cstheme="minorHAnsi"/>
              </w:rPr>
              <w:t xml:space="preserve">→ </w:t>
            </w:r>
            <w:r w:rsidRPr="001A4AFB">
              <w:rPr>
                <w:rFonts w:cstheme="minorHAnsi"/>
                <w:b/>
                <w:bCs/>
              </w:rPr>
              <w:t>Le dichiarazioni/gli impegni preceduti dal simbolo • sono automaticamente rese</w:t>
            </w:r>
            <w:r w:rsidR="00086503" w:rsidRPr="001A4AFB">
              <w:rPr>
                <w:rFonts w:cstheme="minorHAnsi"/>
                <w:b/>
                <w:bCs/>
              </w:rPr>
              <w:t xml:space="preserve"> con la firma del documento.</w:t>
            </w:r>
          </w:p>
          <w:p w14:paraId="7CC29A07" w14:textId="77777777" w:rsidR="00CB2B61" w:rsidRPr="001A4AFB" w:rsidRDefault="00CB2B61" w:rsidP="006454B0">
            <w:pPr>
              <w:spacing w:after="0" w:line="240" w:lineRule="auto"/>
              <w:contextualSpacing/>
              <w:jc w:val="both"/>
              <w:rPr>
                <w:rFonts w:cstheme="minorHAnsi"/>
              </w:rPr>
            </w:pPr>
          </w:p>
          <w:p w14:paraId="013038AB" w14:textId="319E2D57" w:rsidR="00CB2B61" w:rsidRPr="001A4AFB" w:rsidRDefault="00CB2B61" w:rsidP="006454B0">
            <w:pPr>
              <w:spacing w:after="0" w:line="240" w:lineRule="auto"/>
              <w:contextualSpacing/>
              <w:jc w:val="both"/>
              <w:rPr>
                <w:rFonts w:cstheme="minorHAnsi"/>
              </w:rPr>
            </w:pPr>
            <w:r w:rsidRPr="001A4AFB">
              <w:rPr>
                <w:rFonts w:cstheme="minorHAnsi"/>
              </w:rPr>
              <w:t xml:space="preserve">→ </w:t>
            </w:r>
            <w:r w:rsidRPr="001A4AFB">
              <w:rPr>
                <w:rFonts w:cstheme="minorHAnsi"/>
                <w:b/>
                <w:bCs/>
              </w:rPr>
              <w:t>In presenza del simbolo</w:t>
            </w:r>
            <w:r w:rsidRPr="001A4AFB">
              <w:rPr>
                <w:rFonts w:cstheme="minorHAnsi"/>
              </w:rPr>
              <w:t xml:space="preserve"> </w:t>
            </w: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r w:rsidRPr="001A4AFB">
              <w:rPr>
                <w:rFonts w:cstheme="minorHAnsi"/>
                <w:sz w:val="16"/>
                <w:szCs w:val="16"/>
              </w:rPr>
              <w:t xml:space="preserve"> </w:t>
            </w:r>
            <w:r w:rsidRPr="001A4AFB">
              <w:rPr>
                <w:rFonts w:cstheme="minorHAnsi"/>
                <w:b/>
                <w:bCs/>
              </w:rPr>
              <w:t>la selezione, se del caso, deve essere effettuata come segue:</w:t>
            </w:r>
          </w:p>
          <w:p w14:paraId="08F954A0" w14:textId="4B507A1D" w:rsidR="00CB2B61" w:rsidRPr="001A4AFB" w:rsidRDefault="00086503" w:rsidP="00086503">
            <w:pPr>
              <w:pStyle w:val="Paragrafoelenco"/>
              <w:numPr>
                <w:ilvl w:val="0"/>
                <w:numId w:val="11"/>
              </w:numPr>
              <w:spacing w:after="0" w:line="240" w:lineRule="auto"/>
              <w:ind w:left="595"/>
              <w:jc w:val="both"/>
              <w:rPr>
                <w:rFonts w:cstheme="minorHAnsi"/>
              </w:rPr>
            </w:pPr>
            <w:r w:rsidRPr="001A4AFB">
              <w:rPr>
                <w:rFonts w:cstheme="minorHAnsi"/>
              </w:rPr>
              <w:t>doppio clic sulla casella e flag sull’opzione “</w:t>
            </w:r>
            <w:r w:rsidRPr="001A4AFB">
              <w:rPr>
                <w:rFonts w:cstheme="minorHAnsi"/>
                <w:i/>
              </w:rPr>
              <w:t>Selezionato</w:t>
            </w:r>
            <w:r w:rsidRPr="001A4AFB">
              <w:rPr>
                <w:rFonts w:cstheme="minorHAnsi"/>
              </w:rPr>
              <w:t>” nel campo “</w:t>
            </w:r>
            <w:r w:rsidRPr="001A4AFB">
              <w:rPr>
                <w:rFonts w:cstheme="minorHAnsi"/>
                <w:i/>
              </w:rPr>
              <w:t>Valore predefinito</w:t>
            </w:r>
            <w:r w:rsidRPr="001A4AFB">
              <w:rPr>
                <w:rFonts w:cstheme="minorHAnsi"/>
              </w:rPr>
              <w:t>”;</w:t>
            </w:r>
          </w:p>
          <w:p w14:paraId="38222386" w14:textId="0F6A0F6A" w:rsidR="00086503" w:rsidRPr="001A4AFB" w:rsidRDefault="00086503" w:rsidP="00086503">
            <w:pPr>
              <w:pStyle w:val="Paragrafoelenco"/>
              <w:numPr>
                <w:ilvl w:val="0"/>
                <w:numId w:val="11"/>
              </w:numPr>
              <w:spacing w:after="0" w:line="240" w:lineRule="auto"/>
              <w:ind w:left="595"/>
              <w:jc w:val="both"/>
              <w:rPr>
                <w:rFonts w:cstheme="minorHAnsi"/>
              </w:rPr>
            </w:pPr>
            <w:r w:rsidRPr="001A4AFB">
              <w:rPr>
                <w:rFonts w:cstheme="minorHAnsi"/>
              </w:rPr>
              <w:t>per cancellare la selezione effettuata per errore (</w:t>
            </w:r>
            <w:r w:rsidRPr="001A4AFB">
              <w:rPr>
                <w:rFonts w:cstheme="minorHAnsi"/>
                <w:sz w:val="16"/>
                <w:szCs w:val="16"/>
              </w:rPr>
              <w:fldChar w:fldCharType="begin">
                <w:ffData>
                  <w:name w:val=""/>
                  <w:enabled/>
                  <w:calcOnExit w:val="0"/>
                  <w:checkBox>
                    <w:sizeAuto/>
                    <w:default w:val="1"/>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r w:rsidRPr="001A4AFB">
              <w:rPr>
                <w:rFonts w:cstheme="minorHAnsi"/>
                <w:sz w:val="16"/>
                <w:szCs w:val="16"/>
              </w:rPr>
              <w:t>)</w:t>
            </w:r>
            <w:r w:rsidRPr="001A4AFB">
              <w:rPr>
                <w:rFonts w:cstheme="minorHAnsi"/>
              </w:rPr>
              <w:t xml:space="preserve"> fare un doppio clic sulla casella e contrassegnare con un flag l’opzione “</w:t>
            </w:r>
            <w:r w:rsidRPr="001A4AFB">
              <w:rPr>
                <w:rFonts w:cstheme="minorHAnsi"/>
                <w:i/>
                <w:iCs/>
              </w:rPr>
              <w:t>Non selezionato</w:t>
            </w:r>
            <w:r w:rsidRPr="001A4AFB">
              <w:rPr>
                <w:rFonts w:cstheme="minorHAnsi"/>
              </w:rPr>
              <w:t>” nel campo “</w:t>
            </w:r>
            <w:r w:rsidRPr="001A4AFB">
              <w:rPr>
                <w:rFonts w:cstheme="minorHAnsi"/>
                <w:i/>
                <w:iCs/>
              </w:rPr>
              <w:t>Valore predefinito</w:t>
            </w:r>
            <w:r w:rsidRPr="001A4AFB">
              <w:rPr>
                <w:rFonts w:cstheme="minorHAnsi"/>
              </w:rPr>
              <w:t>”</w:t>
            </w:r>
          </w:p>
          <w:p w14:paraId="12698D22" w14:textId="77777777" w:rsidR="00086503" w:rsidRPr="001A4AFB" w:rsidRDefault="00086503" w:rsidP="00086503">
            <w:pPr>
              <w:spacing w:after="0" w:line="240" w:lineRule="auto"/>
              <w:jc w:val="both"/>
              <w:rPr>
                <w:rFonts w:cstheme="minorHAnsi"/>
              </w:rPr>
            </w:pPr>
          </w:p>
          <w:p w14:paraId="63A12CBD" w14:textId="3542C077" w:rsidR="000D0F7C" w:rsidRPr="001A4AFB" w:rsidRDefault="000D0F7C" w:rsidP="006454B0">
            <w:pPr>
              <w:spacing w:after="0" w:line="240" w:lineRule="auto"/>
              <w:contextualSpacing/>
              <w:jc w:val="both"/>
              <w:rPr>
                <w:rFonts w:cstheme="minorHAnsi"/>
              </w:rPr>
            </w:pPr>
            <w:r w:rsidRPr="001A4AFB">
              <w:rPr>
                <w:rFonts w:cstheme="minorHAnsi"/>
              </w:rPr>
              <w:t xml:space="preserve">→ </w:t>
            </w:r>
            <w:r w:rsidRPr="001A4AFB">
              <w:rPr>
                <w:rFonts w:cstheme="minorHAnsi"/>
                <w:b/>
                <w:bCs/>
              </w:rPr>
              <w:t xml:space="preserve">Le dichiarazioni/gli impegni contenuti nelle sezioni contraddistinte con </w:t>
            </w:r>
            <w:r w:rsidRPr="001A4AFB">
              <w:rPr>
                <w:rFonts w:cstheme="minorHAnsi"/>
                <w:b/>
                <w:bCs/>
                <w:i/>
                <w:iCs/>
              </w:rPr>
              <w:t>[Eventuale]</w:t>
            </w:r>
            <w:r w:rsidRPr="001A4AFB">
              <w:rPr>
                <w:rFonts w:cstheme="minorHAnsi"/>
                <w:b/>
                <w:bCs/>
              </w:rPr>
              <w:t xml:space="preserve"> vanno rese solo se ricorrono le condizioni ivi riportate</w:t>
            </w:r>
            <w:r w:rsidR="00086503" w:rsidRPr="001A4AFB">
              <w:rPr>
                <w:rFonts w:cstheme="minorHAnsi"/>
                <w:b/>
                <w:bCs/>
              </w:rPr>
              <w:t>.</w:t>
            </w:r>
          </w:p>
          <w:p w14:paraId="07900367" w14:textId="2A846C7D" w:rsidR="00C73EF4" w:rsidRPr="001A4AFB" w:rsidRDefault="00C73EF4" w:rsidP="006454B0">
            <w:pPr>
              <w:pStyle w:val="Corpodeltesto21"/>
              <w:spacing w:line="240" w:lineRule="auto"/>
              <w:ind w:right="0"/>
              <w:contextualSpacing/>
              <w:rPr>
                <w:rFonts w:asciiTheme="minorHAnsi" w:eastAsiaTheme="minorHAnsi" w:hAnsiTheme="minorHAnsi" w:cstheme="minorHAnsi"/>
                <w:color w:val="auto"/>
                <w:kern w:val="0"/>
                <w:sz w:val="20"/>
                <w:lang w:eastAsia="en-US"/>
              </w:rPr>
            </w:pPr>
          </w:p>
          <w:p w14:paraId="6F7F73F2" w14:textId="77777777" w:rsidR="00C73EF4" w:rsidRPr="001A4AFB" w:rsidRDefault="00C73EF4" w:rsidP="006454B0">
            <w:pPr>
              <w:spacing w:after="0" w:line="240" w:lineRule="auto"/>
              <w:contextualSpacing/>
              <w:jc w:val="both"/>
              <w:rPr>
                <w:rFonts w:cstheme="minorHAnsi"/>
                <w:b/>
                <w:bCs/>
              </w:rPr>
            </w:pPr>
          </w:p>
          <w:p w14:paraId="34EC8831" w14:textId="77777777" w:rsidR="001C48CA" w:rsidRPr="001A4AFB" w:rsidRDefault="001C48CA" w:rsidP="006454B0">
            <w:pPr>
              <w:spacing w:after="0" w:line="240" w:lineRule="auto"/>
              <w:contextualSpacing/>
              <w:jc w:val="both"/>
              <w:rPr>
                <w:rFonts w:cstheme="minorHAnsi"/>
                <w:b/>
                <w:bCs/>
              </w:rPr>
            </w:pPr>
          </w:p>
          <w:p w14:paraId="5014F47B" w14:textId="77777777" w:rsidR="003F5E0B" w:rsidRPr="001A4AFB" w:rsidRDefault="003F5E0B" w:rsidP="006454B0">
            <w:pPr>
              <w:spacing w:after="0" w:line="240" w:lineRule="auto"/>
              <w:contextualSpacing/>
              <w:jc w:val="both"/>
              <w:rPr>
                <w:rFonts w:cstheme="minorHAnsi"/>
                <w:b/>
                <w:bCs/>
              </w:rPr>
            </w:pPr>
          </w:p>
          <w:p w14:paraId="1CB743D4" w14:textId="77777777" w:rsidR="0083449C" w:rsidRPr="001A4AFB" w:rsidRDefault="0083449C" w:rsidP="006454B0">
            <w:pPr>
              <w:spacing w:after="0" w:line="240" w:lineRule="auto"/>
              <w:contextualSpacing/>
              <w:jc w:val="both"/>
              <w:rPr>
                <w:rFonts w:cstheme="minorHAnsi"/>
              </w:rPr>
            </w:pPr>
          </w:p>
          <w:p w14:paraId="07F5C1FC" w14:textId="7794CF50" w:rsidR="0083449C" w:rsidRPr="001A4AFB" w:rsidRDefault="0083449C" w:rsidP="006454B0">
            <w:pPr>
              <w:spacing w:after="0" w:line="240" w:lineRule="auto"/>
              <w:contextualSpacing/>
              <w:jc w:val="both"/>
              <w:rPr>
                <w:rFonts w:cstheme="minorHAnsi"/>
                <w:b/>
                <w:bCs/>
              </w:rPr>
            </w:pPr>
          </w:p>
        </w:tc>
      </w:tr>
    </w:tbl>
    <w:p w14:paraId="5A709E68" w14:textId="77777777" w:rsidR="00C208D3" w:rsidRPr="001A4AFB" w:rsidRDefault="00C208D3" w:rsidP="006454B0">
      <w:pPr>
        <w:spacing w:after="0" w:line="240" w:lineRule="auto"/>
        <w:contextualSpacing/>
        <w:rPr>
          <w:rFonts w:cstheme="minorHAnsi"/>
          <w:b/>
          <w:bCs/>
        </w:rPr>
      </w:pPr>
    </w:p>
    <w:p w14:paraId="47ED7BF8" w14:textId="77777777" w:rsidR="00B404DC" w:rsidRPr="001A4AFB" w:rsidRDefault="00B404DC" w:rsidP="006454B0">
      <w:pPr>
        <w:spacing w:after="0" w:line="240" w:lineRule="auto"/>
        <w:contextualSpacing/>
        <w:rPr>
          <w:rFonts w:cstheme="minorHAnsi"/>
          <w:b/>
          <w:bCs/>
        </w:rPr>
      </w:pPr>
    </w:p>
    <w:p w14:paraId="78B3C7C8" w14:textId="77777777" w:rsidR="00B404DC" w:rsidRPr="001A4AFB" w:rsidRDefault="00B404DC" w:rsidP="006454B0">
      <w:pPr>
        <w:spacing w:after="0" w:line="240" w:lineRule="auto"/>
        <w:contextualSpacing/>
        <w:rPr>
          <w:rFonts w:cstheme="minorHAnsi"/>
          <w:b/>
          <w:bCs/>
        </w:rPr>
      </w:pPr>
    </w:p>
    <w:p w14:paraId="50B2376E" w14:textId="77777777" w:rsidR="00B404DC" w:rsidRPr="001A4AFB" w:rsidRDefault="00B404DC" w:rsidP="006454B0">
      <w:pPr>
        <w:spacing w:after="0" w:line="240" w:lineRule="auto"/>
        <w:contextualSpacing/>
        <w:rPr>
          <w:rFonts w:cstheme="minorHAnsi"/>
          <w:b/>
          <w:bCs/>
        </w:rPr>
      </w:pPr>
    </w:p>
    <w:p w14:paraId="4A1AEDCD" w14:textId="77777777" w:rsidR="00B404DC" w:rsidRPr="001A4AFB" w:rsidRDefault="00B404DC" w:rsidP="006454B0">
      <w:pPr>
        <w:pStyle w:val="Indice"/>
        <w:spacing w:after="0" w:line="240" w:lineRule="auto"/>
        <w:contextualSpacing/>
        <w:jc w:val="center"/>
        <w:rPr>
          <w:rFonts w:cstheme="minorHAnsi"/>
          <w:b/>
          <w:bCs/>
        </w:rPr>
      </w:pPr>
    </w:p>
    <w:p w14:paraId="54B30DDD" w14:textId="77777777" w:rsidR="00B404DC" w:rsidRPr="001A4AFB" w:rsidRDefault="00B404DC" w:rsidP="006454B0">
      <w:pPr>
        <w:pStyle w:val="Indice"/>
        <w:spacing w:after="0" w:line="240" w:lineRule="auto"/>
        <w:contextualSpacing/>
        <w:jc w:val="center"/>
        <w:rPr>
          <w:rFonts w:cstheme="minorHAnsi"/>
          <w:b/>
          <w:bCs/>
        </w:rPr>
      </w:pPr>
    </w:p>
    <w:p w14:paraId="05419234" w14:textId="77777777" w:rsidR="00B404DC" w:rsidRPr="001A4AFB" w:rsidRDefault="00B404DC" w:rsidP="006454B0">
      <w:pPr>
        <w:pStyle w:val="Indice"/>
        <w:spacing w:after="0" w:line="240" w:lineRule="auto"/>
        <w:contextualSpacing/>
        <w:jc w:val="center"/>
        <w:rPr>
          <w:rFonts w:cstheme="minorHAnsi"/>
          <w:b/>
          <w:bCs/>
        </w:rPr>
      </w:pPr>
    </w:p>
    <w:p w14:paraId="72C8985A" w14:textId="77777777" w:rsidR="00B404DC" w:rsidRPr="001A4AFB" w:rsidRDefault="00B404DC" w:rsidP="006454B0">
      <w:pPr>
        <w:pStyle w:val="Indice"/>
        <w:spacing w:after="0" w:line="240" w:lineRule="auto"/>
        <w:contextualSpacing/>
        <w:jc w:val="center"/>
        <w:rPr>
          <w:rFonts w:cstheme="minorHAnsi"/>
          <w:b/>
          <w:bCs/>
        </w:rPr>
      </w:pPr>
    </w:p>
    <w:p w14:paraId="0260A822" w14:textId="77777777" w:rsidR="00B404DC" w:rsidRPr="001A4AFB" w:rsidRDefault="00B404DC" w:rsidP="006454B0">
      <w:pPr>
        <w:pStyle w:val="Indice"/>
        <w:spacing w:after="0" w:line="240" w:lineRule="auto"/>
        <w:contextualSpacing/>
        <w:jc w:val="center"/>
        <w:rPr>
          <w:rFonts w:cstheme="minorHAnsi"/>
          <w:b/>
          <w:bCs/>
        </w:rPr>
      </w:pPr>
    </w:p>
    <w:p w14:paraId="25F66619" w14:textId="77777777" w:rsidR="00B404DC" w:rsidRPr="001A4AFB" w:rsidRDefault="00B404DC" w:rsidP="006454B0">
      <w:pPr>
        <w:pStyle w:val="Indice"/>
        <w:spacing w:after="0" w:line="240" w:lineRule="auto"/>
        <w:contextualSpacing/>
        <w:jc w:val="center"/>
        <w:rPr>
          <w:rFonts w:cstheme="minorHAnsi"/>
          <w:b/>
          <w:bCs/>
        </w:rPr>
      </w:pPr>
    </w:p>
    <w:p w14:paraId="361319DC" w14:textId="77777777" w:rsidR="00B404DC" w:rsidRPr="001A4AFB" w:rsidRDefault="00B404DC" w:rsidP="006454B0">
      <w:pPr>
        <w:pStyle w:val="Indice"/>
        <w:spacing w:after="0" w:line="240" w:lineRule="auto"/>
        <w:contextualSpacing/>
        <w:jc w:val="center"/>
        <w:rPr>
          <w:rFonts w:cstheme="minorHAnsi"/>
          <w:b/>
          <w:bCs/>
        </w:rPr>
      </w:pPr>
    </w:p>
    <w:p w14:paraId="7B1AF199" w14:textId="77777777" w:rsidR="00B404DC" w:rsidRPr="001A4AFB" w:rsidRDefault="00B404DC" w:rsidP="006454B0">
      <w:pPr>
        <w:pStyle w:val="Indice"/>
        <w:spacing w:after="0" w:line="240" w:lineRule="auto"/>
        <w:contextualSpacing/>
        <w:jc w:val="center"/>
        <w:rPr>
          <w:rFonts w:cstheme="minorHAnsi"/>
          <w:b/>
          <w:bCs/>
        </w:rPr>
      </w:pPr>
    </w:p>
    <w:p w14:paraId="04268CFD" w14:textId="77777777" w:rsidR="00B404DC" w:rsidRPr="001A4AFB" w:rsidRDefault="00B404DC" w:rsidP="006454B0">
      <w:pPr>
        <w:pStyle w:val="Indice"/>
        <w:spacing w:after="0" w:line="240" w:lineRule="auto"/>
        <w:contextualSpacing/>
        <w:rPr>
          <w:rFonts w:cstheme="minorHAnsi"/>
          <w:b/>
          <w:bCs/>
        </w:rPr>
      </w:pPr>
    </w:p>
    <w:p w14:paraId="2C8C4816" w14:textId="77777777" w:rsidR="0070195A" w:rsidRPr="001A4AFB" w:rsidRDefault="0070195A" w:rsidP="006454B0">
      <w:pPr>
        <w:pStyle w:val="Indice"/>
        <w:spacing w:after="0" w:line="240" w:lineRule="auto"/>
        <w:contextualSpacing/>
        <w:jc w:val="center"/>
        <w:rPr>
          <w:rFonts w:cstheme="minorHAnsi"/>
          <w:b/>
          <w:bCs/>
        </w:rPr>
      </w:pPr>
    </w:p>
    <w:p w14:paraId="0276A23D" w14:textId="77777777" w:rsidR="0070195A" w:rsidRPr="001A4AFB" w:rsidRDefault="0070195A" w:rsidP="006454B0">
      <w:pPr>
        <w:pStyle w:val="Indice"/>
        <w:spacing w:after="0" w:line="240" w:lineRule="auto"/>
        <w:contextualSpacing/>
        <w:jc w:val="center"/>
        <w:rPr>
          <w:rFonts w:cstheme="minorHAnsi"/>
          <w:b/>
          <w:bCs/>
        </w:rPr>
      </w:pPr>
    </w:p>
    <w:p w14:paraId="6B00AEF3" w14:textId="77777777" w:rsidR="00CD1DD7" w:rsidRPr="001A4AFB" w:rsidRDefault="00CD1DD7" w:rsidP="006454B0">
      <w:pPr>
        <w:pStyle w:val="Indice"/>
        <w:spacing w:after="0" w:line="240" w:lineRule="auto"/>
        <w:contextualSpacing/>
        <w:jc w:val="center"/>
        <w:rPr>
          <w:rFonts w:cstheme="minorHAnsi"/>
          <w:b/>
          <w:bCs/>
        </w:rPr>
      </w:pPr>
    </w:p>
    <w:p w14:paraId="688FC1CB" w14:textId="5B60DF93" w:rsidR="00513881" w:rsidRPr="001A4AFB" w:rsidRDefault="00CD1DD7" w:rsidP="001E546B">
      <w:pPr>
        <w:pStyle w:val="Indice"/>
        <w:spacing w:after="0" w:line="240" w:lineRule="auto"/>
        <w:jc w:val="center"/>
        <w:rPr>
          <w:rFonts w:cstheme="minorHAnsi"/>
          <w:b/>
          <w:bCs/>
        </w:rPr>
      </w:pPr>
      <w:r w:rsidRPr="001A4AFB">
        <w:rPr>
          <w:rFonts w:cstheme="minorHAnsi"/>
          <w:b/>
          <w:bCs/>
        </w:rPr>
        <w:lastRenderedPageBreak/>
        <w:t>DICHIARAZIONE POSSESSO REQUISITI</w:t>
      </w:r>
      <w:r w:rsidR="00513881" w:rsidRPr="001A4AFB">
        <w:rPr>
          <w:rFonts w:cstheme="minorHAnsi"/>
          <w:b/>
          <w:bCs/>
        </w:rPr>
        <w:t xml:space="preserve"> DI PARTECIPAZIONE</w:t>
      </w:r>
      <w:r w:rsidRPr="001A4AFB">
        <w:rPr>
          <w:rFonts w:cstheme="minorHAnsi"/>
          <w:b/>
          <w:bCs/>
        </w:rPr>
        <w:t xml:space="preserve"> E DI QUALIFICAZIONE </w:t>
      </w:r>
    </w:p>
    <w:p w14:paraId="054CED5D" w14:textId="77777777" w:rsidR="0070195A" w:rsidRPr="001A4AFB" w:rsidRDefault="0070195A" w:rsidP="001E546B">
      <w:pPr>
        <w:spacing w:after="0" w:line="240" w:lineRule="auto"/>
        <w:jc w:val="both"/>
        <w:rPr>
          <w:rFonts w:cstheme="minorHAnsi"/>
          <w:caps/>
        </w:rPr>
      </w:pPr>
    </w:p>
    <w:tbl>
      <w:tblPr>
        <w:tblStyle w:val="Grigliatabella"/>
        <w:tblW w:w="0" w:type="auto"/>
        <w:tblLook w:val="04A0" w:firstRow="1" w:lastRow="0" w:firstColumn="1" w:lastColumn="0" w:noHBand="0" w:noVBand="1"/>
      </w:tblPr>
      <w:tblGrid>
        <w:gridCol w:w="9486"/>
      </w:tblGrid>
      <w:tr w:rsidR="001C48CA" w:rsidRPr="001A4AFB" w14:paraId="03AE4953" w14:textId="77777777" w:rsidTr="001C48CA">
        <w:tc>
          <w:tcPr>
            <w:tcW w:w="9486" w:type="dxa"/>
          </w:tcPr>
          <w:p w14:paraId="2FFFCED3" w14:textId="54B33895" w:rsidR="001C48CA" w:rsidRPr="001A4AFB" w:rsidRDefault="001C48CA" w:rsidP="00D95ED9">
            <w:pPr>
              <w:jc w:val="both"/>
              <w:rPr>
                <w:rFonts w:eastAsia="Calibri" w:cstheme="minorHAnsi"/>
                <w:b/>
                <w:bCs/>
                <w:caps/>
                <w:color w:val="000000" w:themeColor="text1"/>
              </w:rPr>
            </w:pPr>
            <w:r w:rsidRPr="001A4AFB">
              <w:rPr>
                <w:rFonts w:eastAsia="Calibri" w:cstheme="minorHAnsi"/>
                <w:b/>
                <w:bCs/>
                <w:caps/>
                <w:color w:val="000000" w:themeColor="text1"/>
              </w:rPr>
              <w:t xml:space="preserve">AFFIDAMENTO DIRETTO, AI SENSI DELL’ART. 50, COMMA 1 LETT. B DEL D. LGS. N. 36/2003, </w:t>
            </w:r>
            <w:r w:rsidR="00590FFD" w:rsidRPr="00A044D3">
              <w:rPr>
                <w:b/>
              </w:rPr>
              <w:t>ATTIVITA’ DI SOSTITUZIONE IMPIANTO OLEODINAMICO DI PRESSA SPERIMENTALE A DUE ASSI</w:t>
            </w:r>
            <w:r w:rsidR="00590FFD">
              <w:rPr>
                <w:b/>
              </w:rPr>
              <w:t xml:space="preserve">, </w:t>
            </w:r>
            <w:r w:rsidR="00590FFD" w:rsidRPr="009C0B0F">
              <w:rPr>
                <w:b/>
              </w:rPr>
              <w:t xml:space="preserve">NELL’AMBITO DEL PROGETTO “Potenziamento Laboratorio di Ricerca – </w:t>
            </w:r>
            <w:proofErr w:type="spellStart"/>
            <w:r w:rsidR="00590FFD" w:rsidRPr="009C0B0F">
              <w:rPr>
                <w:b/>
              </w:rPr>
              <w:t>PoLaR</w:t>
            </w:r>
            <w:proofErr w:type="spellEnd"/>
            <w:r w:rsidR="00590FFD" w:rsidRPr="009C0B0F">
              <w:rPr>
                <w:b/>
              </w:rPr>
              <w:t>” APPROVATO A VALERE SUL “PR FESR 2021-2027 AZIONE 1.1.4, 2.1.1, 2.1.2, 2.2.1, 2.2.2, 2.4,1,.2.4.2 BANDO PER AMPLIAMENTO INFRASTRUTTURE TECNOPOLI – CUP B79J23005350007</w:t>
            </w:r>
          </w:p>
        </w:tc>
      </w:tr>
    </w:tbl>
    <w:p w14:paraId="614D5A47" w14:textId="77777777" w:rsidR="001C48CA" w:rsidRPr="001A4AFB" w:rsidRDefault="001C48CA" w:rsidP="001E546B">
      <w:pPr>
        <w:spacing w:after="0" w:line="240" w:lineRule="auto"/>
        <w:jc w:val="both"/>
        <w:rPr>
          <w:rFonts w:cstheme="minorHAnsi"/>
        </w:rPr>
      </w:pPr>
    </w:p>
    <w:p w14:paraId="1FCC1465" w14:textId="180CD8A5" w:rsidR="00C41162" w:rsidRPr="001A4AFB" w:rsidRDefault="00184306" w:rsidP="001E546B">
      <w:pPr>
        <w:spacing w:after="0" w:line="240" w:lineRule="auto"/>
        <w:jc w:val="both"/>
        <w:rPr>
          <w:rFonts w:cstheme="minorHAnsi"/>
        </w:rPr>
      </w:pPr>
      <w:r w:rsidRPr="001A4AFB">
        <w:rPr>
          <w:rFonts w:cstheme="minorHAnsi"/>
        </w:rPr>
        <w:t>Le dichiarazioni sostitutive di certificazioni e dell’atto di notorietà sono rese ai sensi degli artt. 46 e 47 del T.U. approvato con D.P.R. 28.12.2000, n. 445</w:t>
      </w:r>
      <w:r w:rsidR="001C48CA" w:rsidRPr="001A4AFB">
        <w:rPr>
          <w:rFonts w:cstheme="minorHAnsi"/>
        </w:rPr>
        <w:t xml:space="preserve">. </w:t>
      </w:r>
    </w:p>
    <w:p w14:paraId="73373942" w14:textId="77777777" w:rsidR="00C41162" w:rsidRPr="001A4AFB" w:rsidRDefault="00C41162" w:rsidP="001E546B">
      <w:pPr>
        <w:spacing w:after="0" w:line="240" w:lineRule="auto"/>
        <w:jc w:val="both"/>
        <w:rPr>
          <w:rFonts w:cstheme="minorHAnsi"/>
        </w:rPr>
      </w:pPr>
    </w:p>
    <w:tbl>
      <w:tblPr>
        <w:tblStyle w:val="Grigliatabella"/>
        <w:tblW w:w="0" w:type="auto"/>
        <w:tblLook w:val="04A0" w:firstRow="1" w:lastRow="0" w:firstColumn="1" w:lastColumn="0" w:noHBand="0" w:noVBand="1"/>
      </w:tblPr>
      <w:tblGrid>
        <w:gridCol w:w="421"/>
        <w:gridCol w:w="1984"/>
        <w:gridCol w:w="2392"/>
        <w:gridCol w:w="541"/>
        <w:gridCol w:w="4148"/>
      </w:tblGrid>
      <w:tr w:rsidR="00513881" w:rsidRPr="001A4AFB" w14:paraId="45EEDF1B" w14:textId="77777777" w:rsidTr="008F26BC">
        <w:tc>
          <w:tcPr>
            <w:tcW w:w="2405" w:type="dxa"/>
            <w:gridSpan w:val="2"/>
          </w:tcPr>
          <w:p w14:paraId="22A08AEB" w14:textId="3FDDD679"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Il sottoscritto</w:t>
            </w:r>
          </w:p>
        </w:tc>
        <w:tc>
          <w:tcPr>
            <w:tcW w:w="7081" w:type="dxa"/>
            <w:gridSpan w:val="3"/>
          </w:tcPr>
          <w:p w14:paraId="03FE1817"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0D850464" w14:textId="77777777" w:rsidTr="008F26BC">
        <w:tc>
          <w:tcPr>
            <w:tcW w:w="2405" w:type="dxa"/>
            <w:gridSpan w:val="2"/>
          </w:tcPr>
          <w:p w14:paraId="77F1E3D9" w14:textId="2504B6D8"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Nato a</w:t>
            </w:r>
          </w:p>
        </w:tc>
        <w:tc>
          <w:tcPr>
            <w:tcW w:w="2392" w:type="dxa"/>
          </w:tcPr>
          <w:p w14:paraId="15BF0242"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c>
          <w:tcPr>
            <w:tcW w:w="541" w:type="dxa"/>
          </w:tcPr>
          <w:p w14:paraId="5BC64C5B" w14:textId="0251EFA1"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Il</w:t>
            </w:r>
          </w:p>
        </w:tc>
        <w:tc>
          <w:tcPr>
            <w:tcW w:w="4148" w:type="dxa"/>
          </w:tcPr>
          <w:p w14:paraId="616C299B"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0D74C7C3" w14:textId="77777777" w:rsidTr="008F26BC">
        <w:tc>
          <w:tcPr>
            <w:tcW w:w="2405" w:type="dxa"/>
            <w:gridSpan w:val="2"/>
          </w:tcPr>
          <w:p w14:paraId="43062514" w14:textId="1124B277"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Codice fiscale</w:t>
            </w:r>
          </w:p>
        </w:tc>
        <w:tc>
          <w:tcPr>
            <w:tcW w:w="7081" w:type="dxa"/>
            <w:gridSpan w:val="3"/>
          </w:tcPr>
          <w:p w14:paraId="5DC9454F"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5F24D420" w14:textId="77777777" w:rsidTr="008F26BC">
        <w:tc>
          <w:tcPr>
            <w:tcW w:w="2405" w:type="dxa"/>
            <w:gridSpan w:val="2"/>
          </w:tcPr>
          <w:p w14:paraId="54203212" w14:textId="5B9FF948"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Cittadinanza</w:t>
            </w:r>
          </w:p>
        </w:tc>
        <w:tc>
          <w:tcPr>
            <w:tcW w:w="7081" w:type="dxa"/>
            <w:gridSpan w:val="3"/>
          </w:tcPr>
          <w:p w14:paraId="722DB926"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1F8B0ADF" w14:textId="77777777" w:rsidTr="0003190D">
        <w:tc>
          <w:tcPr>
            <w:tcW w:w="9486" w:type="dxa"/>
            <w:gridSpan w:val="5"/>
          </w:tcPr>
          <w:p w14:paraId="22EAAA11" w14:textId="4B0856AA" w:rsidR="009D0934"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Domiciliato per la carica presso la sede societaria ove appresso, nella sua qualità di:</w:t>
            </w:r>
          </w:p>
        </w:tc>
      </w:tr>
      <w:tr w:rsidR="0003190D" w:rsidRPr="001A4AFB" w14:paraId="537E44CD" w14:textId="77777777" w:rsidTr="0049554F">
        <w:tc>
          <w:tcPr>
            <w:tcW w:w="421" w:type="dxa"/>
            <w:vAlign w:val="center"/>
          </w:tcPr>
          <w:p w14:paraId="342CC56F" w14:textId="515E94EA" w:rsidR="0003190D" w:rsidRPr="001A4AFB" w:rsidRDefault="00284FD2" w:rsidP="001E546B">
            <w:pPr>
              <w:spacing w:after="0" w:line="240" w:lineRule="auto"/>
              <w:jc w:val="center"/>
              <w:rPr>
                <w:rFonts w:cstheme="minorHAnsi"/>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9065" w:type="dxa"/>
            <w:gridSpan w:val="4"/>
            <w:vAlign w:val="center"/>
          </w:tcPr>
          <w:p w14:paraId="349F048C" w14:textId="65B5D1DF" w:rsidR="009D0934" w:rsidRPr="001A4AFB" w:rsidRDefault="0003190D"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Titolare o Legale rappresentante</w:t>
            </w:r>
          </w:p>
        </w:tc>
      </w:tr>
      <w:tr w:rsidR="0003190D" w:rsidRPr="001A4AFB" w14:paraId="4479348D" w14:textId="77777777" w:rsidTr="0049554F">
        <w:tc>
          <w:tcPr>
            <w:tcW w:w="421" w:type="dxa"/>
            <w:vAlign w:val="center"/>
          </w:tcPr>
          <w:p w14:paraId="2E22536D" w14:textId="0B540ED5" w:rsidR="0003190D" w:rsidRPr="001A4AFB" w:rsidRDefault="00284FD2" w:rsidP="001E546B">
            <w:pPr>
              <w:spacing w:after="0" w:line="240" w:lineRule="auto"/>
              <w:jc w:val="center"/>
              <w:rPr>
                <w:rFonts w:cstheme="minorHAnsi"/>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9065" w:type="dxa"/>
            <w:gridSpan w:val="4"/>
            <w:vAlign w:val="center"/>
          </w:tcPr>
          <w:p w14:paraId="75E74619" w14:textId="5F8F84F3" w:rsidR="009D0934" w:rsidRPr="001A4AFB" w:rsidRDefault="0003190D"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Institore</w:t>
            </w:r>
          </w:p>
        </w:tc>
      </w:tr>
      <w:tr w:rsidR="0003190D" w:rsidRPr="001A4AFB" w14:paraId="570189D8" w14:textId="77777777" w:rsidTr="0049554F">
        <w:tc>
          <w:tcPr>
            <w:tcW w:w="421" w:type="dxa"/>
            <w:vAlign w:val="center"/>
          </w:tcPr>
          <w:p w14:paraId="78E1EEA5" w14:textId="4196DD96" w:rsidR="0003190D" w:rsidRPr="001A4AFB" w:rsidRDefault="00284FD2" w:rsidP="001E546B">
            <w:pPr>
              <w:spacing w:after="0" w:line="240" w:lineRule="auto"/>
              <w:jc w:val="center"/>
              <w:rPr>
                <w:rFonts w:cstheme="minorHAnsi"/>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9065" w:type="dxa"/>
            <w:gridSpan w:val="4"/>
            <w:vAlign w:val="center"/>
          </w:tcPr>
          <w:p w14:paraId="0E8D1F97" w14:textId="30E227CA" w:rsidR="009D0934" w:rsidRPr="001A4AFB" w:rsidRDefault="0003190D" w:rsidP="001E546B">
            <w:pPr>
              <w:pStyle w:val="Corpodeltesto2"/>
              <w:tabs>
                <w:tab w:val="left" w:pos="-1800"/>
                <w:tab w:val="left" w:pos="1080"/>
                <w:tab w:val="left" w:pos="1800"/>
                <w:tab w:val="left" w:pos="6300"/>
              </w:tabs>
              <w:spacing w:after="0" w:line="240" w:lineRule="auto"/>
              <w:rPr>
                <w:rFonts w:cstheme="minorHAnsi"/>
                <w:i/>
                <w:szCs w:val="20"/>
              </w:rPr>
            </w:pPr>
            <w:r w:rsidRPr="001A4AFB">
              <w:rPr>
                <w:rFonts w:cstheme="minorHAnsi"/>
                <w:szCs w:val="20"/>
              </w:rPr>
              <w:t xml:space="preserve">Procuratore speciale o generale con mandato di rappresentanza </w:t>
            </w:r>
            <w:r w:rsidRPr="001A4AFB">
              <w:rPr>
                <w:rFonts w:cstheme="minorHAnsi"/>
                <w:i/>
                <w:szCs w:val="20"/>
              </w:rPr>
              <w:t>(allegare la procura, tranne nel caso in cui l’attribuzione dell’incarico risulti dalla visura camerale)</w:t>
            </w:r>
          </w:p>
        </w:tc>
      </w:tr>
      <w:tr w:rsidR="00513881" w:rsidRPr="001A4AFB" w14:paraId="49CE13F2" w14:textId="77777777" w:rsidTr="008F26BC">
        <w:tc>
          <w:tcPr>
            <w:tcW w:w="2405" w:type="dxa"/>
            <w:gridSpan w:val="2"/>
          </w:tcPr>
          <w:p w14:paraId="308F7F8C" w14:textId="5FFF355D"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Del</w:t>
            </w:r>
            <w:r w:rsidR="008F26BC" w:rsidRPr="001A4AFB">
              <w:rPr>
                <w:rFonts w:cstheme="minorHAnsi"/>
                <w:bCs/>
                <w:szCs w:val="20"/>
              </w:rPr>
              <w:t>l’operatore economico</w:t>
            </w:r>
          </w:p>
        </w:tc>
        <w:tc>
          <w:tcPr>
            <w:tcW w:w="7081" w:type="dxa"/>
            <w:gridSpan w:val="3"/>
          </w:tcPr>
          <w:p w14:paraId="0C1CD96E"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4DAFABC3" w14:textId="77777777" w:rsidTr="008F26BC">
        <w:tc>
          <w:tcPr>
            <w:tcW w:w="2405" w:type="dxa"/>
            <w:gridSpan w:val="2"/>
          </w:tcPr>
          <w:p w14:paraId="01E01398" w14:textId="470B7630"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Con sede legale in</w:t>
            </w:r>
          </w:p>
        </w:tc>
        <w:tc>
          <w:tcPr>
            <w:tcW w:w="7081" w:type="dxa"/>
            <w:gridSpan w:val="3"/>
          </w:tcPr>
          <w:p w14:paraId="0C5C582F"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092AF268" w14:textId="77777777" w:rsidTr="008F26BC">
        <w:tc>
          <w:tcPr>
            <w:tcW w:w="2405" w:type="dxa"/>
            <w:gridSpan w:val="2"/>
          </w:tcPr>
          <w:p w14:paraId="675D3A82" w14:textId="31F427EA" w:rsidR="008F26BC" w:rsidRPr="001A4AFB" w:rsidRDefault="008F26BC"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Indirizzo completo</w:t>
            </w:r>
          </w:p>
        </w:tc>
        <w:tc>
          <w:tcPr>
            <w:tcW w:w="7081" w:type="dxa"/>
            <w:gridSpan w:val="3"/>
          </w:tcPr>
          <w:p w14:paraId="7E9A869B"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73B6B10B" w14:textId="77777777" w:rsidTr="008F26BC">
        <w:tc>
          <w:tcPr>
            <w:tcW w:w="2405" w:type="dxa"/>
            <w:gridSpan w:val="2"/>
          </w:tcPr>
          <w:p w14:paraId="5D168455" w14:textId="2BBAACE7"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Codice fiscale</w:t>
            </w:r>
          </w:p>
        </w:tc>
        <w:tc>
          <w:tcPr>
            <w:tcW w:w="7081" w:type="dxa"/>
            <w:gridSpan w:val="3"/>
          </w:tcPr>
          <w:p w14:paraId="43DF9728"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39F31E0B" w14:textId="77777777" w:rsidTr="008F26BC">
        <w:tc>
          <w:tcPr>
            <w:tcW w:w="2405" w:type="dxa"/>
            <w:gridSpan w:val="2"/>
          </w:tcPr>
          <w:p w14:paraId="42B2F931" w14:textId="7CE7E176"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Partita IVA</w:t>
            </w:r>
          </w:p>
        </w:tc>
        <w:tc>
          <w:tcPr>
            <w:tcW w:w="7081" w:type="dxa"/>
            <w:gridSpan w:val="3"/>
          </w:tcPr>
          <w:p w14:paraId="670EB2ED"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23224F55" w14:textId="77777777" w:rsidTr="008F26BC">
        <w:tc>
          <w:tcPr>
            <w:tcW w:w="2405" w:type="dxa"/>
            <w:gridSpan w:val="2"/>
          </w:tcPr>
          <w:p w14:paraId="72F5E280" w14:textId="25F6F94E"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PEC</w:t>
            </w:r>
          </w:p>
        </w:tc>
        <w:tc>
          <w:tcPr>
            <w:tcW w:w="7081" w:type="dxa"/>
            <w:gridSpan w:val="3"/>
          </w:tcPr>
          <w:p w14:paraId="5DFF385E"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42D3FF7D" w14:textId="77777777" w:rsidTr="008F26BC">
        <w:tc>
          <w:tcPr>
            <w:tcW w:w="2405" w:type="dxa"/>
            <w:gridSpan w:val="2"/>
          </w:tcPr>
          <w:p w14:paraId="764A39E8"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r w:rsidRPr="001A4AFB">
              <w:rPr>
                <w:rFonts w:cstheme="minorHAnsi"/>
                <w:bCs/>
                <w:szCs w:val="20"/>
              </w:rPr>
              <w:t>E-mail</w:t>
            </w:r>
          </w:p>
        </w:tc>
        <w:tc>
          <w:tcPr>
            <w:tcW w:w="7081" w:type="dxa"/>
            <w:gridSpan w:val="3"/>
          </w:tcPr>
          <w:p w14:paraId="189C64CE"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r w:rsidR="00513881" w:rsidRPr="001A4AFB" w14:paraId="18587F4B" w14:textId="77777777" w:rsidTr="008F26BC">
        <w:tc>
          <w:tcPr>
            <w:tcW w:w="2405" w:type="dxa"/>
            <w:gridSpan w:val="2"/>
          </w:tcPr>
          <w:p w14:paraId="59FD3148" w14:textId="7F97BCCA" w:rsidR="008F26BC" w:rsidRPr="001A4AFB" w:rsidRDefault="00513881" w:rsidP="001E546B">
            <w:pPr>
              <w:pStyle w:val="Corpodeltesto2"/>
              <w:tabs>
                <w:tab w:val="left" w:pos="-1800"/>
                <w:tab w:val="left" w:pos="1080"/>
                <w:tab w:val="left" w:pos="1800"/>
                <w:tab w:val="left" w:pos="6300"/>
              </w:tabs>
              <w:spacing w:after="0" w:line="240" w:lineRule="auto"/>
              <w:rPr>
                <w:rFonts w:cstheme="minorHAnsi"/>
                <w:bCs/>
                <w:szCs w:val="20"/>
              </w:rPr>
            </w:pPr>
            <w:r w:rsidRPr="001A4AFB">
              <w:rPr>
                <w:rFonts w:cstheme="minorHAnsi"/>
                <w:bCs/>
                <w:szCs w:val="20"/>
              </w:rPr>
              <w:t>Telefono</w:t>
            </w:r>
          </w:p>
        </w:tc>
        <w:tc>
          <w:tcPr>
            <w:tcW w:w="7081" w:type="dxa"/>
            <w:gridSpan w:val="3"/>
          </w:tcPr>
          <w:p w14:paraId="61586CF3" w14:textId="77777777" w:rsidR="00513881" w:rsidRPr="001A4AFB" w:rsidRDefault="00513881" w:rsidP="001E546B">
            <w:pPr>
              <w:pStyle w:val="Corpodeltesto2"/>
              <w:tabs>
                <w:tab w:val="left" w:pos="-1800"/>
                <w:tab w:val="left" w:pos="1080"/>
                <w:tab w:val="left" w:pos="1800"/>
                <w:tab w:val="left" w:pos="6300"/>
              </w:tabs>
              <w:spacing w:after="0" w:line="240" w:lineRule="auto"/>
              <w:rPr>
                <w:rFonts w:cstheme="minorHAnsi"/>
                <w:bCs/>
                <w:i/>
                <w:iCs/>
                <w:szCs w:val="20"/>
              </w:rPr>
            </w:pPr>
          </w:p>
        </w:tc>
      </w:tr>
    </w:tbl>
    <w:p w14:paraId="43680529" w14:textId="77777777" w:rsidR="00AB7FB3" w:rsidRPr="001A4AFB" w:rsidRDefault="00AB7FB3" w:rsidP="001E546B">
      <w:pPr>
        <w:spacing w:after="0" w:line="240" w:lineRule="auto"/>
        <w:jc w:val="both"/>
        <w:rPr>
          <w:rFonts w:cstheme="minorHAnsi"/>
        </w:rPr>
      </w:pPr>
    </w:p>
    <w:p w14:paraId="6A565308" w14:textId="7B328585" w:rsidR="00C208D3" w:rsidRPr="001A4AFB" w:rsidRDefault="00AB7FB3" w:rsidP="001E546B">
      <w:pPr>
        <w:spacing w:after="0" w:line="240" w:lineRule="auto"/>
        <w:jc w:val="both"/>
        <w:rPr>
          <w:rFonts w:cstheme="minorHAnsi"/>
        </w:rPr>
      </w:pPr>
      <w:r w:rsidRPr="001A4AFB">
        <w:rPr>
          <w:rFonts w:cstheme="minorHAnsi"/>
        </w:rPr>
        <w:t>consapevole ai sensi e per gli effetti dell’art. 46 e 47, 75 e 76 del D.P.R. 445/2000, delle responsabilità penali cui può andare incontro nel caso di dichiarazioni mendaci nonché, delle conseguenze amministrative di esclusione dalle gare di cui al D. Lgs. n. 36/2023 e alla normativa vigente in materia</w:t>
      </w:r>
    </w:p>
    <w:p w14:paraId="18ABC112" w14:textId="77777777" w:rsidR="006454B0" w:rsidRPr="001A4AFB" w:rsidRDefault="006454B0" w:rsidP="001E546B">
      <w:pPr>
        <w:spacing w:after="0" w:line="240" w:lineRule="auto"/>
        <w:jc w:val="both"/>
        <w:rPr>
          <w:rFonts w:cstheme="minorHAnsi"/>
        </w:rPr>
      </w:pPr>
    </w:p>
    <w:p w14:paraId="380305F1" w14:textId="14088188" w:rsidR="00887493" w:rsidRPr="001A4AFB" w:rsidRDefault="0049554F" w:rsidP="001E546B">
      <w:pPr>
        <w:spacing w:after="0" w:line="240" w:lineRule="auto"/>
        <w:jc w:val="center"/>
        <w:rPr>
          <w:rFonts w:cstheme="minorHAnsi"/>
          <w:b/>
        </w:rPr>
      </w:pPr>
      <w:r w:rsidRPr="001A4AFB">
        <w:rPr>
          <w:rFonts w:cstheme="minorHAnsi"/>
          <w:b/>
        </w:rPr>
        <w:t>DICHIARA</w:t>
      </w:r>
    </w:p>
    <w:p w14:paraId="5366C626" w14:textId="77777777" w:rsidR="00703C0B" w:rsidRPr="001A4AFB" w:rsidRDefault="00703C0B" w:rsidP="001E546B">
      <w:pPr>
        <w:spacing w:after="0" w:line="240" w:lineRule="auto"/>
        <w:jc w:val="center"/>
        <w:rPr>
          <w:rFonts w:cstheme="minorHAnsi"/>
          <w:b/>
        </w:rPr>
      </w:pPr>
    </w:p>
    <w:tbl>
      <w:tblPr>
        <w:tblStyle w:val="Grigliatabella"/>
        <w:tblW w:w="0" w:type="auto"/>
        <w:tblLook w:val="04A0" w:firstRow="1" w:lastRow="0" w:firstColumn="1" w:lastColumn="0" w:noHBand="0" w:noVBand="1"/>
      </w:tblPr>
      <w:tblGrid>
        <w:gridCol w:w="704"/>
        <w:gridCol w:w="8782"/>
      </w:tblGrid>
      <w:tr w:rsidR="00703C0B" w:rsidRPr="001A4AFB" w14:paraId="7E723C9E" w14:textId="77777777" w:rsidTr="007653EE">
        <w:tc>
          <w:tcPr>
            <w:tcW w:w="704" w:type="dxa"/>
            <w:vAlign w:val="center"/>
          </w:tcPr>
          <w:p w14:paraId="5F62F912" w14:textId="3C3486E0" w:rsidR="00703C0B" w:rsidRPr="001A4AFB" w:rsidRDefault="00703C0B" w:rsidP="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72FA112F" w14:textId="46612919" w:rsidR="00703C0B" w:rsidRPr="001A4AFB" w:rsidRDefault="00703C0B" w:rsidP="001E546B">
            <w:pPr>
              <w:spacing w:after="0" w:line="240" w:lineRule="auto"/>
              <w:jc w:val="both"/>
              <w:rPr>
                <w:rFonts w:cstheme="minorHAnsi"/>
                <w:bCs/>
              </w:rPr>
            </w:pPr>
            <w:r w:rsidRPr="001A4AFB">
              <w:rPr>
                <w:rFonts w:cstheme="minorHAnsi"/>
                <w:bCs/>
              </w:rPr>
              <w:t xml:space="preserve">che </w:t>
            </w:r>
            <w:r w:rsidR="00232266" w:rsidRPr="001A4AFB">
              <w:rPr>
                <w:rFonts w:cstheme="minorHAnsi"/>
                <w:bCs/>
              </w:rPr>
              <w:t>l’operatore economico è iscritto</w:t>
            </w:r>
            <w:r w:rsidRPr="001A4AFB">
              <w:rPr>
                <w:rFonts w:cstheme="minorHAnsi"/>
                <w:bCs/>
              </w:rPr>
              <w:t xml:space="preserve"> presso una Camera di Commercio, Industria, Artigianato e Agricoltura in Italia per un’attività coincidente con quella oggetto del presente affidamento</w:t>
            </w:r>
          </w:p>
        </w:tc>
      </w:tr>
      <w:tr w:rsidR="00703C0B" w:rsidRPr="001A4AFB" w14:paraId="6E784295" w14:textId="77777777" w:rsidTr="007653EE">
        <w:tc>
          <w:tcPr>
            <w:tcW w:w="704" w:type="dxa"/>
            <w:vAlign w:val="center"/>
          </w:tcPr>
          <w:p w14:paraId="7F8C8609" w14:textId="462708BB" w:rsidR="00703C0B" w:rsidRPr="001A4AFB" w:rsidRDefault="00703C0B" w:rsidP="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4CFF0539" w14:textId="50F69B0F" w:rsidR="00703C0B" w:rsidRPr="001A4AFB" w:rsidRDefault="00232266" w:rsidP="001E546B">
            <w:pPr>
              <w:spacing w:after="0" w:line="240" w:lineRule="auto"/>
              <w:jc w:val="both"/>
              <w:rPr>
                <w:rFonts w:cstheme="minorHAnsi"/>
                <w:bCs/>
              </w:rPr>
            </w:pPr>
            <w:r w:rsidRPr="001A4AFB">
              <w:rPr>
                <w:rFonts w:cstheme="minorHAnsi"/>
                <w:b/>
                <w:i/>
                <w:iCs/>
              </w:rPr>
              <w:t>(nel caso di operatore economico con sede all’estero)</w:t>
            </w:r>
            <w:r w:rsidRPr="001A4AFB">
              <w:rPr>
                <w:rFonts w:cstheme="minorHAnsi"/>
                <w:bCs/>
              </w:rPr>
              <w:t xml:space="preserve"> che l’operatore economico è iscritto nel seguente albo o registro ufficiale dello Stato di appartenenza: …</w:t>
            </w:r>
          </w:p>
        </w:tc>
      </w:tr>
      <w:tr w:rsidR="00703C0B" w:rsidRPr="001A4AFB" w14:paraId="589E2A9D" w14:textId="77777777" w:rsidTr="007653EE">
        <w:tc>
          <w:tcPr>
            <w:tcW w:w="704" w:type="dxa"/>
            <w:vAlign w:val="center"/>
          </w:tcPr>
          <w:p w14:paraId="169F3708" w14:textId="6286C11A" w:rsidR="00703C0B" w:rsidRPr="001A4AFB" w:rsidRDefault="00703C0B" w:rsidP="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750EECC5" w14:textId="4CFE2EC3" w:rsidR="00703C0B" w:rsidRPr="001A4AFB" w:rsidRDefault="00232266" w:rsidP="001E546B">
            <w:pPr>
              <w:spacing w:after="0" w:line="240" w:lineRule="auto"/>
              <w:jc w:val="both"/>
              <w:rPr>
                <w:rFonts w:cstheme="minorHAnsi"/>
                <w:bCs/>
              </w:rPr>
            </w:pPr>
            <w:r w:rsidRPr="001A4AFB">
              <w:rPr>
                <w:rFonts w:cstheme="minorHAnsi"/>
                <w:b/>
                <w:i/>
                <w:iCs/>
              </w:rPr>
              <w:t xml:space="preserve">(nel caso di operatore economico iscritto al Registro </w:t>
            </w:r>
            <w:proofErr w:type="spellStart"/>
            <w:r w:rsidRPr="001A4AFB">
              <w:rPr>
                <w:rFonts w:cstheme="minorHAnsi"/>
                <w:b/>
                <w:i/>
                <w:iCs/>
              </w:rPr>
              <w:t>UNico</w:t>
            </w:r>
            <w:proofErr w:type="spellEnd"/>
            <w:r w:rsidRPr="001A4AFB">
              <w:rPr>
                <w:rFonts w:cstheme="minorHAnsi"/>
                <w:b/>
                <w:i/>
                <w:iCs/>
              </w:rPr>
              <w:t xml:space="preserve"> del Terzo Settore)</w:t>
            </w:r>
            <w:r w:rsidRPr="001A4AFB">
              <w:rPr>
                <w:rFonts w:cstheme="minorHAnsi"/>
                <w:bCs/>
              </w:rPr>
              <w:t xml:space="preserve"> che l’operatore economico è iscritto </w:t>
            </w:r>
            <w:r w:rsidR="007653EE" w:rsidRPr="001A4AFB">
              <w:rPr>
                <w:rFonts w:cstheme="minorHAnsi"/>
                <w:bCs/>
              </w:rPr>
              <w:t>con il seguente numero di repertorio: ...</w:t>
            </w:r>
          </w:p>
        </w:tc>
      </w:tr>
      <w:tr w:rsidR="00703C0B" w:rsidRPr="001A4AFB" w14:paraId="07757194" w14:textId="77777777" w:rsidTr="007653EE">
        <w:tc>
          <w:tcPr>
            <w:tcW w:w="704" w:type="dxa"/>
            <w:vAlign w:val="center"/>
          </w:tcPr>
          <w:p w14:paraId="46D5BC5A" w14:textId="66AAF41C" w:rsidR="00703C0B" w:rsidRPr="001A4AFB" w:rsidRDefault="00703C0B" w:rsidP="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10A79114" w14:textId="085822E9" w:rsidR="00703C0B" w:rsidRPr="001A4AFB" w:rsidRDefault="007653EE" w:rsidP="001E546B">
            <w:pPr>
              <w:spacing w:after="0" w:line="240" w:lineRule="auto"/>
              <w:jc w:val="both"/>
              <w:rPr>
                <w:rFonts w:cstheme="minorHAnsi"/>
                <w:bCs/>
              </w:rPr>
            </w:pPr>
            <w:r w:rsidRPr="001A4AFB">
              <w:rPr>
                <w:rFonts w:cstheme="minorHAnsi"/>
                <w:bCs/>
              </w:rPr>
              <w:t>di essere un operatore economico ai sensi dell’art. 1 comma 1 dell’allegato I.1 del D. Lgs. n. 36/2023 e di non essere iscritto presso la CCIAA e/o altro ordine e registro professionale</w:t>
            </w:r>
          </w:p>
        </w:tc>
      </w:tr>
      <w:tr w:rsidR="007653EE" w:rsidRPr="001A4AFB" w14:paraId="0C4E05E9" w14:textId="77777777" w:rsidTr="007653EE">
        <w:tc>
          <w:tcPr>
            <w:tcW w:w="704" w:type="dxa"/>
            <w:vAlign w:val="center"/>
          </w:tcPr>
          <w:p w14:paraId="15E8FC6F" w14:textId="601DB6E1" w:rsidR="007653EE" w:rsidRPr="001A4AFB" w:rsidRDefault="007653EE" w:rsidP="001E546B">
            <w:pPr>
              <w:spacing w:after="0" w:line="240" w:lineRule="auto"/>
              <w:jc w:val="center"/>
              <w:rPr>
                <w:rFonts w:cstheme="minorHAnsi"/>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2628F50F" w14:textId="383FF7BF" w:rsidR="007653EE" w:rsidRPr="001A4AFB" w:rsidRDefault="007653EE" w:rsidP="001E546B">
            <w:pPr>
              <w:spacing w:after="0" w:line="240" w:lineRule="auto"/>
              <w:jc w:val="both"/>
              <w:rPr>
                <w:rFonts w:cstheme="minorHAnsi"/>
                <w:bCs/>
              </w:rPr>
            </w:pPr>
            <w:r w:rsidRPr="001A4AFB">
              <w:rPr>
                <w:rFonts w:cstheme="minorHAnsi"/>
                <w:bCs/>
              </w:rPr>
              <w:t>di essere un operatore economico ai sensi dell’art. 1 comma 1 dell’allegato I.1 del D. Lgs. n. 36/2023 e di essere iscritto presso il seguente registro/ordine professionale: …</w:t>
            </w:r>
          </w:p>
        </w:tc>
      </w:tr>
    </w:tbl>
    <w:p w14:paraId="4B4BD39C" w14:textId="77777777" w:rsidR="00703C0B" w:rsidRPr="001A4AFB" w:rsidRDefault="00703C0B" w:rsidP="001E546B">
      <w:pPr>
        <w:spacing w:after="0" w:line="240" w:lineRule="auto"/>
        <w:jc w:val="center"/>
        <w:rPr>
          <w:rFonts w:cstheme="minorHAnsi"/>
          <w:b/>
        </w:rPr>
      </w:pPr>
    </w:p>
    <w:p w14:paraId="069CAB7B" w14:textId="77777777" w:rsidR="001F7146" w:rsidRPr="00012276" w:rsidRDefault="00A45E07" w:rsidP="001F7146">
      <w:pPr>
        <w:pStyle w:val="Corpotesto"/>
        <w:widowControl w:val="0"/>
        <w:numPr>
          <w:ilvl w:val="0"/>
          <w:numId w:val="9"/>
        </w:numPr>
        <w:suppressAutoHyphens w:val="0"/>
        <w:spacing w:after="0" w:line="240" w:lineRule="auto"/>
        <w:ind w:left="284" w:right="-46" w:hanging="284"/>
        <w:jc w:val="both"/>
        <w:rPr>
          <w:rFonts w:cstheme="minorHAnsi"/>
          <w:b/>
          <w:i/>
          <w:iCs/>
        </w:rPr>
      </w:pPr>
      <w:r w:rsidRPr="001A4AFB">
        <w:rPr>
          <w:rFonts w:eastAsia="Calibri" w:cstheme="minorHAnsi"/>
          <w:bCs/>
          <w:lang w:eastAsia="it-IT" w:bidi="it-IT"/>
        </w:rPr>
        <w:t xml:space="preserve">di </w:t>
      </w:r>
      <w:r w:rsidRPr="001A4AFB">
        <w:rPr>
          <w:rFonts w:eastAsia="Calibri" w:cstheme="minorHAnsi"/>
          <w:bCs/>
          <w:kern w:val="20"/>
          <w:lang w:eastAsia="it-IT" w:bidi="it-IT"/>
        </w:rPr>
        <w:t>essere</w:t>
      </w:r>
      <w:r w:rsidRPr="001A4AFB">
        <w:rPr>
          <w:rFonts w:eastAsia="Calibri" w:cstheme="minorHAnsi"/>
          <w:bCs/>
          <w:lang w:eastAsia="it-IT" w:bidi="it-IT"/>
        </w:rPr>
        <w:t xml:space="preserve"> in possesso dei requisiti di ordine speciale ai sensi dell'art. 100 del D.</w:t>
      </w:r>
      <w:r w:rsidR="007653EE" w:rsidRPr="001A4AFB">
        <w:rPr>
          <w:rFonts w:eastAsia="Calibri" w:cstheme="minorHAnsi"/>
          <w:bCs/>
          <w:lang w:eastAsia="it-IT" w:bidi="it-IT"/>
        </w:rPr>
        <w:t xml:space="preserve"> </w:t>
      </w:r>
      <w:r w:rsidRPr="001A4AFB">
        <w:rPr>
          <w:rFonts w:eastAsia="Calibri" w:cstheme="minorHAnsi"/>
          <w:bCs/>
          <w:lang w:eastAsia="it-IT" w:bidi="it-IT"/>
        </w:rPr>
        <w:t>Lgs. 36/2023, se richiesti in sede di indagine di mercato (avviso o richiesta preventivo);</w:t>
      </w:r>
    </w:p>
    <w:p w14:paraId="6EF7F5F9" w14:textId="75DCF6FE" w:rsidR="001F7146" w:rsidRPr="001F7146" w:rsidRDefault="001F7146" w:rsidP="001F7146">
      <w:pPr>
        <w:pStyle w:val="Corpotesto"/>
        <w:widowControl w:val="0"/>
        <w:numPr>
          <w:ilvl w:val="0"/>
          <w:numId w:val="9"/>
        </w:numPr>
        <w:suppressAutoHyphens w:val="0"/>
        <w:spacing w:after="0" w:line="240" w:lineRule="auto"/>
        <w:ind w:left="284" w:right="-46" w:hanging="284"/>
        <w:jc w:val="both"/>
        <w:rPr>
          <w:rFonts w:cstheme="minorHAnsi"/>
          <w:b/>
          <w:i/>
          <w:iCs/>
        </w:rPr>
      </w:pPr>
      <w:r w:rsidRPr="001F7146">
        <w:rPr>
          <w:bCs/>
        </w:rPr>
        <w:t xml:space="preserve">di non trovarsi in alcuna situazione di conflitto di interesse, anche potenziale, ai sensi dell’articolo 16 del D. Lgs. n° 36/2023 nonché della vigente normativa in materia, tale da ledere l’imparzialità e l’immagine nell’agire della Stazione appaltante e si impegna a comunicare la sussistenza di potenziali conflitti di interesse rispetto ai soggetti che </w:t>
      </w:r>
      <w:r w:rsidRPr="001F7146">
        <w:rPr>
          <w:bCs/>
        </w:rPr>
        <w:lastRenderedPageBreak/>
        <w:t>intervengono e interverranno nel presente affidamento- mediante consultazione del profilo del committente - e a fornire gli elementi utili a consentire la valutazione della stazione appaltante;</w:t>
      </w:r>
    </w:p>
    <w:p w14:paraId="11829996" w14:textId="4DFA4345" w:rsidR="007653EE" w:rsidRPr="001A4AFB" w:rsidRDefault="007653EE" w:rsidP="001E546B">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di accettare, senza condizione o riserva alcuna, tutte le norme e disposizioni contenute nei documenti inerenti l’affidamento, ivi inclusi, se presenti, i documenti relativi ai rischi specifici esistenti nell’ambiente in cui sono des</w:t>
      </w:r>
      <w:r w:rsidR="001E546B" w:rsidRPr="001A4AFB">
        <w:rPr>
          <w:rFonts w:cstheme="minorHAnsi"/>
        </w:rPr>
        <w:t>ti</w:t>
      </w:r>
      <w:r w:rsidRPr="001A4AFB">
        <w:rPr>
          <w:rFonts w:cstheme="minorHAnsi"/>
        </w:rPr>
        <w:t>nati ad operare gli operatori dell’appaltatore e sulle misure di prevenzione e di emergenza adottate in relazione alla propria attività e ai rischi interferenti con relative misure da adottare per eliminare o ridurre i rischi stessi e la stima degli eventuali costi della sicurezza relativi ai rischi interferenti (parte integrante del DUVRI);</w:t>
      </w:r>
    </w:p>
    <w:p w14:paraId="1CF278DD" w14:textId="77777777" w:rsidR="00C20614" w:rsidRDefault="007653EE" w:rsidP="00C20614">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di essere in possesso di documentate esperienze pregresse idonee all’esecuzione delle prestazioni contrattuali, anche individuati tra gli iscritti in elenchi o albi istituiti dalla stazione appaltante;</w:t>
      </w:r>
    </w:p>
    <w:p w14:paraId="291D78FB" w14:textId="2F244186" w:rsidR="00C20614" w:rsidRPr="00C20614" w:rsidRDefault="00C20614" w:rsidP="00C20614">
      <w:pPr>
        <w:pStyle w:val="Corpotesto"/>
        <w:widowControl w:val="0"/>
        <w:numPr>
          <w:ilvl w:val="0"/>
          <w:numId w:val="9"/>
        </w:numPr>
        <w:suppressAutoHyphens w:val="0"/>
        <w:spacing w:after="0" w:line="240" w:lineRule="auto"/>
        <w:ind w:left="284" w:right="-46" w:hanging="284"/>
        <w:jc w:val="both"/>
        <w:rPr>
          <w:rFonts w:cstheme="minorHAnsi"/>
        </w:rPr>
      </w:pPr>
      <w:r w:rsidRPr="00B81595">
        <w:t xml:space="preserve">di ritenere remunerativa l’offerta economica presentata, avendo tenuto conto, per la relativa formulazione: </w:t>
      </w:r>
    </w:p>
    <w:p w14:paraId="6AB701C3" w14:textId="77777777" w:rsidR="00C20614" w:rsidRPr="004A7133" w:rsidRDefault="00C20614" w:rsidP="00C20614">
      <w:pPr>
        <w:pStyle w:val="Paragrafoelenco"/>
        <w:numPr>
          <w:ilvl w:val="0"/>
          <w:numId w:val="5"/>
        </w:numPr>
        <w:spacing w:after="0" w:line="240" w:lineRule="auto"/>
        <w:ind w:left="851" w:hanging="283"/>
        <w:jc w:val="both"/>
      </w:pPr>
      <w:r w:rsidRPr="004A7133">
        <w:t>delle condizioni contrattuali e degli oneri compresi quelli eventuali relativi in materia di sicurezza, di assicurazione, di condizioni di lavoro e di previdenza e assistenza derivanti dal</w:t>
      </w:r>
      <w:r>
        <w:t>/i</w:t>
      </w:r>
      <w:r w:rsidRPr="004A7133">
        <w:t xml:space="preserve"> CCNL </w:t>
      </w:r>
      <w:r>
        <w:t xml:space="preserve">e territoriale/i </w:t>
      </w:r>
      <w:r w:rsidRPr="004A7133">
        <w:t>applicato</w:t>
      </w:r>
      <w:r>
        <w:t>/i</w:t>
      </w:r>
      <w:r w:rsidRPr="004A7133">
        <w:t xml:space="preserve">. </w:t>
      </w:r>
    </w:p>
    <w:p w14:paraId="09CB78C0" w14:textId="77777777" w:rsidR="00C20614" w:rsidRPr="00123D09" w:rsidRDefault="00C20614" w:rsidP="00C20614">
      <w:pPr>
        <w:pStyle w:val="Paragrafoelenco"/>
        <w:numPr>
          <w:ilvl w:val="0"/>
          <w:numId w:val="5"/>
        </w:numPr>
        <w:spacing w:after="0" w:line="240" w:lineRule="auto"/>
        <w:ind w:left="851" w:hanging="283"/>
        <w:jc w:val="both"/>
      </w:pPr>
      <w:r w:rsidRPr="006533B7">
        <w:t xml:space="preserve">di tutte le circostanze generali, particolari e locali, nessuna esclusa ed eccettuata, che possono avere influito o influire sia sulla prestazione dei servizi/fornitura, sia sulla determinazione della propria offerta. </w:t>
      </w:r>
    </w:p>
    <w:p w14:paraId="485A0B13" w14:textId="205D6DB7" w:rsidR="007653EE" w:rsidRPr="001A4AFB" w:rsidRDefault="007653EE" w:rsidP="001E546B">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 xml:space="preserve">di accettare il patto di integrità del Consiglio Nazionale delle Ricerche allegato alla presente dichiarazione. La mancata accettazione e/o il mancato rispetto delle clausole contenute nel protocollo di legalità/patto di integrità costituisce causa di </w:t>
      </w:r>
      <w:r w:rsidR="001E546B" w:rsidRPr="001A4AFB">
        <w:rPr>
          <w:rFonts w:cstheme="minorHAnsi"/>
        </w:rPr>
        <w:t>decadenza</w:t>
      </w:r>
      <w:r w:rsidRPr="001A4AFB">
        <w:rPr>
          <w:rFonts w:cstheme="minorHAnsi"/>
        </w:rPr>
        <w:t xml:space="preserve"> dal </w:t>
      </w:r>
      <w:r w:rsidR="001E546B" w:rsidRPr="001A4AFB">
        <w:rPr>
          <w:rFonts w:cstheme="minorHAnsi"/>
        </w:rPr>
        <w:t>presente</w:t>
      </w:r>
      <w:r w:rsidRPr="001A4AFB">
        <w:rPr>
          <w:rFonts w:cstheme="minorHAnsi"/>
        </w:rPr>
        <w:t xml:space="preserve"> affidamento o di risoluzione del contratto, ai sensi dell’articolo 83-bis, del decreto legislativo 159/2011;</w:t>
      </w:r>
    </w:p>
    <w:p w14:paraId="3FDBB190" w14:textId="44878CE0" w:rsidR="007653EE" w:rsidRPr="001A4AFB" w:rsidRDefault="007653EE" w:rsidP="001E546B">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di essere edotto degli obblighi derivanti dal codice di comportamento adottato dall’Amministrazione reperibile sul sito internet www.cnr.it, sezione Amministrazione trasparente, sottosezione Disposizioni generali e di impegnarsi ad osservare e a far osservare ai propri dipendenti e collaboratori, per quanto applicabile, il suddetto codice, pena la risoluzione del contratto;</w:t>
      </w:r>
    </w:p>
    <w:p w14:paraId="2B9F48F8" w14:textId="684A0216" w:rsidR="00F9279E" w:rsidRPr="00F9279E" w:rsidRDefault="00830E9C" w:rsidP="00F9279E">
      <w:pPr>
        <w:pStyle w:val="Corpotesto"/>
        <w:widowControl w:val="0"/>
        <w:numPr>
          <w:ilvl w:val="0"/>
          <w:numId w:val="9"/>
        </w:numPr>
        <w:suppressAutoHyphens w:val="0"/>
        <w:spacing w:after="0" w:line="240" w:lineRule="auto"/>
        <w:ind w:left="284" w:right="-46" w:hanging="284"/>
        <w:jc w:val="both"/>
        <w:rPr>
          <w:rFonts w:cstheme="minorHAnsi"/>
        </w:rPr>
      </w:pPr>
      <w:r w:rsidRPr="001A4AFB">
        <w:rPr>
          <w:rFonts w:cstheme="minorHAnsi"/>
        </w:rPr>
        <w:t>con riferimento alle norme in materia di diritto al lavoro dei disabili</w:t>
      </w:r>
      <w:r w:rsidR="00CF03D0" w:rsidRPr="001A4AFB">
        <w:rPr>
          <w:rFonts w:cstheme="minorHAnsi"/>
        </w:rPr>
        <w:t xml:space="preserve"> di cui alla L. 68/1999 e </w:t>
      </w:r>
      <w:proofErr w:type="spellStart"/>
      <w:r w:rsidR="00CF03D0" w:rsidRPr="001A4AFB">
        <w:rPr>
          <w:rFonts w:cstheme="minorHAnsi"/>
        </w:rPr>
        <w:t>s.m.i</w:t>
      </w:r>
      <w:r w:rsidR="004847AF" w:rsidRPr="001A4AFB">
        <w:rPr>
          <w:rFonts w:cstheme="minorHAnsi"/>
        </w:rPr>
        <w:t>.</w:t>
      </w:r>
      <w:proofErr w:type="spellEnd"/>
      <w:r w:rsidRPr="001A4AFB">
        <w:rPr>
          <w:rFonts w:cstheme="minorHAnsi"/>
        </w:rPr>
        <w:t>:</w:t>
      </w:r>
    </w:p>
    <w:p w14:paraId="18BF0ECA" w14:textId="77777777" w:rsidR="00F9279E" w:rsidRPr="00F9279E" w:rsidRDefault="00F9279E" w:rsidP="00F9279E">
      <w:pPr>
        <w:pStyle w:val="Paragrafoelenco"/>
        <w:numPr>
          <w:ilvl w:val="0"/>
          <w:numId w:val="17"/>
        </w:numPr>
        <w:spacing w:after="0" w:line="240" w:lineRule="auto"/>
        <w:jc w:val="both"/>
        <w:rPr>
          <w:rFonts w:eastAsia="Times New Roman" w:cstheme="minorHAnsi"/>
          <w:lang w:eastAsia="it-IT"/>
        </w:rPr>
      </w:pPr>
      <w:r w:rsidRPr="00F9279E">
        <w:rPr>
          <w:rFonts w:eastAsia="Times New Roman" w:cstheme="minorHAnsi"/>
          <w:lang w:eastAsia="it-IT"/>
        </w:rPr>
        <w:t>che l’Impresa ha un numero di dipendenti, computabile ai sensi dell’art. 4 della Legge n. 68/1999, pari a __________ unità iscritti al libro unico del lavoro e che (compilare/contrassegnare il campo di pertinenza):</w:t>
      </w:r>
    </w:p>
    <w:p w14:paraId="74A713CD" w14:textId="77777777" w:rsidR="00F9279E" w:rsidRPr="00F9279E" w:rsidRDefault="00F9279E" w:rsidP="00F9279E">
      <w:pPr>
        <w:pStyle w:val="Paragrafoelenco"/>
        <w:spacing w:after="0" w:line="240" w:lineRule="auto"/>
        <w:ind w:left="1134"/>
        <w:jc w:val="both"/>
        <w:rPr>
          <w:rFonts w:eastAsia="Times New Roman" w:cstheme="minorHAnsi"/>
          <w:lang w:eastAsia="it-IT"/>
        </w:rPr>
      </w:pPr>
      <w:r w:rsidRPr="00F9279E">
        <w:rPr>
          <w:rFonts w:eastAsia="Times New Roman" w:cstheme="minorHAnsi"/>
          <w:lang w:eastAsia="it-IT"/>
        </w:rPr>
        <w:t>è in regola con le norme che disciplinano il diritto al lavoro dei disabili di cui alla Legge n. 68/1999, e la relativa certificazione potrà essere richiesta al competente Ufficio Provinciale del lavoro di ___________;</w:t>
      </w:r>
    </w:p>
    <w:p w14:paraId="48AF970F" w14:textId="77777777" w:rsidR="00F9279E" w:rsidRPr="00F9279E" w:rsidRDefault="00F9279E" w:rsidP="00F9279E">
      <w:pPr>
        <w:pStyle w:val="Paragrafoelenco"/>
        <w:spacing w:after="0" w:line="240" w:lineRule="auto"/>
        <w:ind w:left="1134"/>
        <w:jc w:val="both"/>
        <w:rPr>
          <w:rFonts w:eastAsia="Times New Roman" w:cstheme="minorHAnsi"/>
          <w:lang w:eastAsia="it-IT"/>
        </w:rPr>
      </w:pPr>
      <w:r w:rsidRPr="00F9279E">
        <w:rPr>
          <w:rFonts w:eastAsia="Times New Roman" w:cstheme="minorHAnsi"/>
          <w:lang w:eastAsia="it-IT"/>
        </w:rPr>
        <w:t>(ovvero)</w:t>
      </w:r>
    </w:p>
    <w:p w14:paraId="1342F065" w14:textId="333A2BAA" w:rsidR="00F9279E" w:rsidRPr="00F9279E" w:rsidRDefault="00F9279E" w:rsidP="00F9279E">
      <w:pPr>
        <w:pStyle w:val="Paragrafoelenco"/>
        <w:spacing w:after="0" w:line="240" w:lineRule="auto"/>
        <w:ind w:left="1134"/>
        <w:jc w:val="both"/>
        <w:rPr>
          <w:rFonts w:eastAsia="Times New Roman" w:cstheme="minorHAnsi"/>
          <w:lang w:eastAsia="it-IT"/>
        </w:rPr>
      </w:pPr>
      <w:r w:rsidRPr="00F9279E">
        <w:rPr>
          <w:rFonts w:eastAsia="Times New Roman" w:cstheme="minorHAnsi"/>
          <w:lang w:eastAsia="it-IT"/>
        </w:rPr>
        <w:t>non è soggetta a tali norme</w:t>
      </w:r>
      <w:r w:rsidRPr="00F9279E">
        <w:rPr>
          <w:rStyle w:val="Rimandonotaapidipagina"/>
          <w:rFonts w:cstheme="minorHAnsi"/>
          <w:bCs/>
        </w:rPr>
        <w:footnoteReference w:id="2"/>
      </w:r>
      <w:r w:rsidRPr="00F9279E">
        <w:rPr>
          <w:rFonts w:eastAsia="Times New Roman" w:cstheme="minorHAnsi"/>
          <w:lang w:eastAsia="it-IT"/>
        </w:rPr>
        <w:t>;</w:t>
      </w:r>
    </w:p>
    <w:p w14:paraId="678CC9A6" w14:textId="77D63062" w:rsidR="00E67D69" w:rsidRDefault="00F9279E" w:rsidP="00FC59EC">
      <w:pPr>
        <w:pStyle w:val="usoboll1"/>
        <w:numPr>
          <w:ilvl w:val="0"/>
          <w:numId w:val="17"/>
        </w:numPr>
        <w:spacing w:line="240" w:lineRule="auto"/>
        <w:rPr>
          <w:rFonts w:asciiTheme="minorHAnsi" w:hAnsiTheme="minorHAnsi" w:cstheme="minorHAnsi"/>
          <w:sz w:val="20"/>
        </w:rPr>
      </w:pPr>
      <w:r w:rsidRPr="00F9279E">
        <w:rPr>
          <w:rFonts w:asciiTheme="minorHAnsi" w:hAnsiTheme="minorHAnsi" w:cstheme="minorHAnsi"/>
          <w:sz w:val="20"/>
        </w:rPr>
        <w:t xml:space="preserve">di impegnarsi ad assicurare, </w:t>
      </w:r>
      <w:r>
        <w:rPr>
          <w:rFonts w:asciiTheme="minorHAnsi" w:hAnsiTheme="minorHAnsi" w:cstheme="minorHAnsi"/>
          <w:sz w:val="20"/>
        </w:rPr>
        <w:t xml:space="preserve">se è prevista la clausola sociale nei documenti inerenti </w:t>
      </w:r>
      <w:proofErr w:type="gramStart"/>
      <w:r>
        <w:rPr>
          <w:rFonts w:asciiTheme="minorHAnsi" w:hAnsiTheme="minorHAnsi" w:cstheme="minorHAnsi"/>
          <w:sz w:val="20"/>
        </w:rPr>
        <w:t>l’affidamento</w:t>
      </w:r>
      <w:proofErr w:type="gramEnd"/>
      <w:r>
        <w:rPr>
          <w:rFonts w:asciiTheme="minorHAnsi" w:hAnsiTheme="minorHAnsi" w:cstheme="minorHAnsi"/>
          <w:sz w:val="20"/>
        </w:rPr>
        <w:t xml:space="preserve">, </w:t>
      </w:r>
      <w:r w:rsidRPr="00F9279E">
        <w:rPr>
          <w:rFonts w:asciiTheme="minorHAnsi" w:hAnsiTheme="minorHAnsi" w:cstheme="minorHAnsi"/>
          <w:sz w:val="20"/>
        </w:rPr>
        <w:t xml:space="preserve">ove necessario per l’esecuzione del contratto medesimo o per la realizzazione di attività ad esso connesse o strumentali, il rispetto della stabilità occupazionale e delle pari opportunità generazionali, di genere e di inclusione lavorativa per le persone con disabilità o svantaggiate; </w:t>
      </w:r>
    </w:p>
    <w:p w14:paraId="1242C703" w14:textId="77777777" w:rsidR="00FC59EC" w:rsidRPr="00FC59EC" w:rsidRDefault="00FC59EC" w:rsidP="00FC59EC">
      <w:pPr>
        <w:pStyle w:val="usoboll1"/>
        <w:spacing w:line="240" w:lineRule="auto"/>
        <w:ind w:left="720"/>
        <w:rPr>
          <w:rFonts w:asciiTheme="minorHAnsi" w:hAnsiTheme="minorHAnsi" w:cstheme="minorHAnsi"/>
          <w:sz w:val="20"/>
        </w:rPr>
      </w:pPr>
    </w:p>
    <w:p w14:paraId="7325F51D" w14:textId="3778B52B" w:rsidR="00A45E07" w:rsidRDefault="00086503" w:rsidP="003F3DDA">
      <w:pPr>
        <w:ind w:left="284" w:hanging="284"/>
        <w:jc w:val="both"/>
        <w:rPr>
          <w:rFonts w:cstheme="minorHAnsi"/>
        </w:rPr>
      </w:pPr>
      <w:r w:rsidRPr="001A4AFB">
        <w:rPr>
          <w:rFonts w:cstheme="minorHAnsi"/>
          <w:b/>
          <w:bCs/>
          <w:i/>
          <w:iCs/>
        </w:rPr>
        <w:t>(solo per affidamenti di forniture con posa in opera e servizi diversi da quelli di natura intellettuale)</w:t>
      </w:r>
      <w:r w:rsidRPr="001A4AFB">
        <w:rPr>
          <w:rFonts w:cstheme="minorHAnsi"/>
        </w:rPr>
        <w:t xml:space="preserve"> </w:t>
      </w:r>
    </w:p>
    <w:p w14:paraId="525ACCF4" w14:textId="77777777" w:rsidR="00E30692" w:rsidRPr="009D2C0B" w:rsidRDefault="00E30692" w:rsidP="00E30692">
      <w:pPr>
        <w:ind w:left="284" w:hanging="284"/>
        <w:jc w:val="both"/>
        <w:rPr>
          <w:rFonts w:ascii="Titillium" w:hAnsi="Titillium"/>
          <w:b/>
          <w:i/>
        </w:rPr>
      </w:pPr>
      <w:r w:rsidRPr="009D2C0B">
        <w:rPr>
          <w:rFonts w:ascii="Titillium" w:hAnsi="Titillium"/>
          <w:b/>
          <w:i/>
        </w:rPr>
        <w:t>(barrare la casella di interesse)</w:t>
      </w:r>
    </w:p>
    <w:p w14:paraId="00758117" w14:textId="631F94E0" w:rsidR="00E30692" w:rsidRPr="00C977EC" w:rsidRDefault="00E30692" w:rsidP="00E30692">
      <w:pPr>
        <w:jc w:val="both"/>
        <w:rPr>
          <w:rFonts w:ascii="Titillium" w:hAnsi="Titillium"/>
        </w:rPr>
      </w:pPr>
      <w:r w:rsidRPr="00C977EC">
        <w:rPr>
          <w:rFonts w:ascii="Titillium" w:hAnsi="Titillium"/>
          <w:sz w:val="14"/>
        </w:rPr>
        <w:fldChar w:fldCharType="begin">
          <w:ffData>
            <w:name w:val=""/>
            <w:enabled/>
            <w:calcOnExit w:val="0"/>
            <w:checkBox>
              <w:sizeAuto/>
              <w:default w:val="0"/>
            </w:checkBox>
          </w:ffData>
        </w:fldChar>
      </w:r>
      <w:r w:rsidRPr="00C977EC">
        <w:rPr>
          <w:rFonts w:ascii="Titillium" w:hAnsi="Titillium"/>
          <w:sz w:val="14"/>
        </w:rPr>
        <w:instrText xml:space="preserve"> FORMCHECKBOX </w:instrText>
      </w:r>
      <w:r w:rsidRPr="00C977EC">
        <w:rPr>
          <w:rFonts w:ascii="Titillium" w:hAnsi="Titillium"/>
          <w:sz w:val="14"/>
        </w:rPr>
      </w:r>
      <w:r w:rsidRPr="00C977EC">
        <w:rPr>
          <w:rFonts w:ascii="Titillium" w:hAnsi="Titillium"/>
          <w:sz w:val="14"/>
        </w:rPr>
        <w:fldChar w:fldCharType="separate"/>
      </w:r>
      <w:r w:rsidRPr="00C977EC">
        <w:rPr>
          <w:rFonts w:ascii="Titillium" w:hAnsi="Titillium"/>
          <w:sz w:val="14"/>
        </w:rPr>
        <w:fldChar w:fldCharType="end"/>
      </w:r>
      <w:r w:rsidRPr="00C977EC">
        <w:rPr>
          <w:rFonts w:ascii="Titillium" w:hAnsi="Titillium"/>
        </w:rPr>
        <w:t xml:space="preserve"> di applicare al proprio personale il/i CCNL e territoriale/i indicato/i nei documenti inerenti </w:t>
      </w:r>
      <w:proofErr w:type="gramStart"/>
      <w:r w:rsidRPr="00C977EC">
        <w:rPr>
          <w:rFonts w:ascii="Titillium" w:hAnsi="Titillium"/>
        </w:rPr>
        <w:t>l’affidamento</w:t>
      </w:r>
      <w:proofErr w:type="gramEnd"/>
      <w:r w:rsidR="006971F5">
        <w:rPr>
          <w:rFonts w:ascii="Titillium" w:hAnsi="Titillium"/>
        </w:rPr>
        <w:t xml:space="preserve"> (vedi documento CONDIZIONI GENERALI, capoverso “</w:t>
      </w:r>
      <w:r w:rsidR="006971F5" w:rsidRPr="006971F5">
        <w:rPr>
          <w:rFonts w:ascii="Titillium" w:hAnsi="Titillium"/>
          <w:b/>
          <w:bCs/>
        </w:rPr>
        <w:t>Osservanza leggi, regolamenti, contratti collettivi nazionali di lavoro, norme per la prevenzione infortuni ed igiene sul lavoro</w:t>
      </w:r>
      <w:r w:rsidR="006971F5">
        <w:rPr>
          <w:rFonts w:ascii="Titillium" w:hAnsi="Titillium"/>
          <w:b/>
          <w:bCs/>
        </w:rPr>
        <w:t>”).</w:t>
      </w:r>
    </w:p>
    <w:p w14:paraId="750AB081" w14:textId="77777777" w:rsidR="00E30692" w:rsidRPr="003F3DDA" w:rsidRDefault="00E30692" w:rsidP="003F3DDA">
      <w:pPr>
        <w:ind w:left="284" w:hanging="284"/>
        <w:jc w:val="both"/>
        <w:rPr>
          <w:rFonts w:ascii="Titillium" w:hAnsi="Titillium"/>
          <w:strike/>
        </w:rPr>
      </w:pPr>
    </w:p>
    <w:p w14:paraId="0E15FDC6" w14:textId="2E0C7BE2" w:rsidR="00E902B0" w:rsidRPr="001A4AFB" w:rsidRDefault="00434A09" w:rsidP="00D51943">
      <w:pPr>
        <w:pStyle w:val="Corpotesto"/>
        <w:widowControl w:val="0"/>
        <w:suppressAutoHyphens w:val="0"/>
        <w:spacing w:after="0" w:line="240" w:lineRule="auto"/>
        <w:ind w:right="-46"/>
        <w:contextualSpacing/>
        <w:jc w:val="center"/>
        <w:rPr>
          <w:rFonts w:cstheme="minorHAnsi"/>
          <w:b/>
          <w:bCs/>
        </w:rPr>
      </w:pPr>
      <w:r w:rsidRPr="001A4AFB">
        <w:rPr>
          <w:rFonts w:cstheme="minorHAnsi"/>
          <w:b/>
          <w:bCs/>
        </w:rPr>
        <w:t xml:space="preserve">DICHIARA </w:t>
      </w:r>
      <w:r w:rsidR="007653EE" w:rsidRPr="001A4AFB">
        <w:rPr>
          <w:rFonts w:cstheme="minorHAnsi"/>
          <w:b/>
          <w:bCs/>
        </w:rPr>
        <w:t xml:space="preserve">I </w:t>
      </w:r>
      <w:r w:rsidR="006B52E8" w:rsidRPr="001A4AFB">
        <w:rPr>
          <w:rFonts w:cstheme="minorHAnsi"/>
          <w:b/>
          <w:bCs/>
        </w:rPr>
        <w:t xml:space="preserve">DATI IDENTIFICATIVI DEI SOGGETTI DI CUI ALL’ART. 94 </w:t>
      </w:r>
      <w:r w:rsidR="00D51943" w:rsidRPr="001A4AFB">
        <w:rPr>
          <w:rFonts w:cstheme="minorHAnsi"/>
          <w:b/>
          <w:bCs/>
        </w:rPr>
        <w:t>COMMA 3</w:t>
      </w:r>
    </w:p>
    <w:p w14:paraId="44C0688F" w14:textId="77777777" w:rsidR="00FF55E0" w:rsidRPr="001A4AFB" w:rsidRDefault="00FF55E0" w:rsidP="00D51943">
      <w:pPr>
        <w:pStyle w:val="Corpotesto"/>
        <w:widowControl w:val="0"/>
        <w:suppressAutoHyphens w:val="0"/>
        <w:spacing w:after="0" w:line="240" w:lineRule="auto"/>
        <w:ind w:right="-46"/>
        <w:contextualSpacing/>
        <w:jc w:val="center"/>
        <w:rPr>
          <w:rFonts w:cstheme="minorHAnsi"/>
          <w:b/>
          <w:bCs/>
        </w:rPr>
      </w:pPr>
    </w:p>
    <w:tbl>
      <w:tblPr>
        <w:tblStyle w:val="Grigliatabella"/>
        <w:tblW w:w="4853" w:type="pct"/>
        <w:tblInd w:w="279" w:type="dxa"/>
        <w:tblLook w:val="04A0" w:firstRow="1" w:lastRow="0" w:firstColumn="1" w:lastColumn="0" w:noHBand="0" w:noVBand="1"/>
      </w:tblPr>
      <w:tblGrid>
        <w:gridCol w:w="1983"/>
        <w:gridCol w:w="2755"/>
        <w:gridCol w:w="2234"/>
        <w:gridCol w:w="2235"/>
      </w:tblGrid>
      <w:tr w:rsidR="00D51943" w:rsidRPr="001A4AFB" w14:paraId="731DD1A7" w14:textId="77777777" w:rsidTr="00D51943">
        <w:tc>
          <w:tcPr>
            <w:tcW w:w="5000" w:type="pct"/>
            <w:gridSpan w:val="4"/>
            <w:shd w:val="clear" w:color="auto" w:fill="BFBFBF" w:themeFill="background1" w:themeFillShade="BF"/>
          </w:tcPr>
          <w:p w14:paraId="132F6CF1" w14:textId="77777777" w:rsidR="00D51943" w:rsidRPr="001A4AFB" w:rsidRDefault="00D51943" w:rsidP="00D51943">
            <w:pPr>
              <w:pStyle w:val="TableParagraph"/>
              <w:spacing w:before="1"/>
              <w:jc w:val="both"/>
              <w:rPr>
                <w:lang w:val="it-IT"/>
              </w:rPr>
            </w:pPr>
            <w:r w:rsidRPr="001A4AFB">
              <w:rPr>
                <w:lang w:val="it-IT"/>
              </w:rPr>
              <w:t>Ai sensi dell’art. 94, comma 3 del Codice devono essere specificati:</w:t>
            </w:r>
          </w:p>
          <w:p w14:paraId="1D731E43" w14:textId="5E6D983D" w:rsidR="00D51943" w:rsidRPr="001A4AFB" w:rsidRDefault="00D51943" w:rsidP="00D51943">
            <w:pPr>
              <w:pStyle w:val="TableParagraph"/>
              <w:numPr>
                <w:ilvl w:val="0"/>
                <w:numId w:val="12"/>
              </w:numPr>
              <w:spacing w:before="1" w:line="219" w:lineRule="exact"/>
              <w:ind w:left="599" w:hanging="361"/>
              <w:jc w:val="both"/>
              <w:rPr>
                <w:lang w:val="it-IT"/>
              </w:rPr>
            </w:pPr>
            <w:r w:rsidRPr="001A4AFB">
              <w:rPr>
                <w:lang w:val="it-IT"/>
              </w:rPr>
              <w:t>per le imprese individuali: titolare e direttore tecnico;</w:t>
            </w:r>
          </w:p>
          <w:p w14:paraId="645CB978" w14:textId="2DEDCE0C" w:rsidR="00D51943" w:rsidRPr="001A4AFB" w:rsidRDefault="00D51943" w:rsidP="00D51943">
            <w:pPr>
              <w:pStyle w:val="TableParagraph"/>
              <w:numPr>
                <w:ilvl w:val="0"/>
                <w:numId w:val="12"/>
              </w:numPr>
              <w:spacing w:line="219" w:lineRule="exact"/>
              <w:ind w:left="599" w:hanging="361"/>
              <w:jc w:val="both"/>
              <w:rPr>
                <w:lang w:val="it-IT"/>
              </w:rPr>
            </w:pPr>
            <w:r w:rsidRPr="001A4AFB">
              <w:rPr>
                <w:lang w:val="it-IT"/>
              </w:rPr>
              <w:t>per le società in nome collettivo: socio amministratore e direttore tecnico;</w:t>
            </w:r>
          </w:p>
          <w:p w14:paraId="54441539" w14:textId="6F2DBE51" w:rsidR="00D51943" w:rsidRPr="001A4AFB" w:rsidRDefault="00D51943" w:rsidP="00D51943">
            <w:pPr>
              <w:pStyle w:val="TableParagraph"/>
              <w:numPr>
                <w:ilvl w:val="0"/>
                <w:numId w:val="12"/>
              </w:numPr>
              <w:spacing w:before="1"/>
              <w:ind w:left="599" w:hanging="361"/>
              <w:jc w:val="both"/>
              <w:rPr>
                <w:lang w:val="it-IT"/>
              </w:rPr>
            </w:pPr>
            <w:r w:rsidRPr="001A4AFB">
              <w:rPr>
                <w:lang w:val="it-IT"/>
              </w:rPr>
              <w:lastRenderedPageBreak/>
              <w:t>per le società in accomandita semplice: soci accomandatari e direttore tecnico;</w:t>
            </w:r>
          </w:p>
          <w:p w14:paraId="707FD511" w14:textId="08DD3B27" w:rsidR="00D51943" w:rsidRPr="001A4AFB" w:rsidRDefault="00D51943" w:rsidP="00D51943">
            <w:pPr>
              <w:pStyle w:val="TableParagraph"/>
              <w:numPr>
                <w:ilvl w:val="0"/>
                <w:numId w:val="12"/>
              </w:numPr>
              <w:spacing w:before="1"/>
              <w:ind w:left="599" w:hanging="361"/>
              <w:jc w:val="both"/>
              <w:rPr>
                <w:lang w:val="it-IT"/>
              </w:rPr>
            </w:pPr>
            <w:r w:rsidRPr="001A4AFB">
              <w:rPr>
                <w:lang w:val="it-IT"/>
              </w:rPr>
              <w:t>per le altre società o consorzi: membri del consiglio di amministrazione cui sia stata conferita la legale rappresentanza, ivi compresi institori e procuratori generali, componenti degli organi con poteri di direzione o di vigilanza o soggetti muniti di poteri di rappresentanza, di direzione o di controllo, direttore tecnico e socio unico persona fisica, amministratore di fatto.</w:t>
            </w:r>
          </w:p>
        </w:tc>
      </w:tr>
      <w:tr w:rsidR="001E7D62" w:rsidRPr="001A4AFB" w14:paraId="1243208E" w14:textId="77777777" w:rsidTr="004544D7">
        <w:tc>
          <w:tcPr>
            <w:tcW w:w="1077" w:type="pct"/>
            <w:shd w:val="clear" w:color="auto" w:fill="BFBFBF" w:themeFill="background1" w:themeFillShade="BF"/>
          </w:tcPr>
          <w:p w14:paraId="4043688D" w14:textId="266137FA" w:rsidR="00E902B0" w:rsidRPr="000A385C" w:rsidRDefault="004544D7"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lastRenderedPageBreak/>
              <w:t>Nome e Cognome</w:t>
            </w:r>
          </w:p>
        </w:tc>
        <w:tc>
          <w:tcPr>
            <w:tcW w:w="1496" w:type="pct"/>
            <w:shd w:val="clear" w:color="auto" w:fill="BFBFBF" w:themeFill="background1" w:themeFillShade="BF"/>
          </w:tcPr>
          <w:p w14:paraId="750ECB27" w14:textId="623A776D" w:rsidR="00E902B0" w:rsidRPr="000A385C" w:rsidRDefault="004544D7"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 xml:space="preserve">Luogo </w:t>
            </w:r>
            <w:r w:rsidR="00D51943" w:rsidRPr="000A385C">
              <w:rPr>
                <w:rFonts w:eastAsia="Calibri" w:cstheme="minorHAnsi"/>
                <w:b/>
                <w:bCs/>
                <w:lang w:eastAsia="it-IT"/>
              </w:rPr>
              <w:t xml:space="preserve">e data </w:t>
            </w:r>
            <w:r w:rsidRPr="000A385C">
              <w:rPr>
                <w:rFonts w:eastAsia="Calibri" w:cstheme="minorHAnsi"/>
                <w:b/>
                <w:bCs/>
                <w:lang w:eastAsia="it-IT"/>
              </w:rPr>
              <w:t>di nascita</w:t>
            </w:r>
          </w:p>
        </w:tc>
        <w:tc>
          <w:tcPr>
            <w:tcW w:w="1213" w:type="pct"/>
            <w:shd w:val="clear" w:color="auto" w:fill="BFBFBF" w:themeFill="background1" w:themeFillShade="BF"/>
          </w:tcPr>
          <w:p w14:paraId="53948084" w14:textId="486BE81F" w:rsidR="00E902B0" w:rsidRPr="000A385C" w:rsidRDefault="005E3CB9"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Codice Fiscale</w:t>
            </w:r>
          </w:p>
        </w:tc>
        <w:tc>
          <w:tcPr>
            <w:tcW w:w="1213" w:type="pct"/>
            <w:shd w:val="clear" w:color="auto" w:fill="BFBFBF" w:themeFill="background1" w:themeFillShade="BF"/>
          </w:tcPr>
          <w:p w14:paraId="031330C8" w14:textId="1B5A08AE" w:rsidR="00E902B0" w:rsidRPr="000A385C" w:rsidRDefault="00D51943"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Carica</w:t>
            </w:r>
          </w:p>
        </w:tc>
      </w:tr>
      <w:tr w:rsidR="001E7D62" w:rsidRPr="001A4AFB" w14:paraId="73579235" w14:textId="77777777" w:rsidTr="004544D7">
        <w:tc>
          <w:tcPr>
            <w:tcW w:w="1077" w:type="pct"/>
          </w:tcPr>
          <w:p w14:paraId="3444AE66" w14:textId="77777777" w:rsidR="001E7D62" w:rsidRPr="001A4AFB" w:rsidRDefault="001E7D62" w:rsidP="006454B0">
            <w:pPr>
              <w:spacing w:after="0" w:line="240" w:lineRule="auto"/>
              <w:contextualSpacing/>
              <w:jc w:val="both"/>
              <w:rPr>
                <w:rFonts w:eastAsia="Calibri" w:cstheme="minorHAnsi"/>
                <w:lang w:eastAsia="it-IT"/>
              </w:rPr>
            </w:pPr>
          </w:p>
        </w:tc>
        <w:tc>
          <w:tcPr>
            <w:tcW w:w="1496" w:type="pct"/>
          </w:tcPr>
          <w:p w14:paraId="49E33C1F" w14:textId="77777777"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2D864C87" w14:textId="6E1B780F"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143293AA" w14:textId="77777777" w:rsidR="001E7D62" w:rsidRPr="001A4AFB" w:rsidRDefault="001E7D62" w:rsidP="006454B0">
            <w:pPr>
              <w:spacing w:after="0" w:line="240" w:lineRule="auto"/>
              <w:contextualSpacing/>
              <w:jc w:val="both"/>
              <w:rPr>
                <w:rFonts w:eastAsia="Calibri" w:cstheme="minorHAnsi"/>
                <w:lang w:eastAsia="it-IT"/>
              </w:rPr>
            </w:pPr>
          </w:p>
        </w:tc>
      </w:tr>
      <w:tr w:rsidR="001E7D62" w:rsidRPr="001A4AFB" w14:paraId="5550BE6E" w14:textId="77777777" w:rsidTr="004544D7">
        <w:tc>
          <w:tcPr>
            <w:tcW w:w="1077" w:type="pct"/>
          </w:tcPr>
          <w:p w14:paraId="0190F6F7" w14:textId="77777777" w:rsidR="001E7D62" w:rsidRPr="001A4AFB" w:rsidRDefault="001E7D62" w:rsidP="006454B0">
            <w:pPr>
              <w:spacing w:after="0" w:line="240" w:lineRule="auto"/>
              <w:contextualSpacing/>
              <w:jc w:val="both"/>
              <w:rPr>
                <w:rFonts w:eastAsia="Calibri" w:cstheme="minorHAnsi"/>
                <w:lang w:eastAsia="it-IT"/>
              </w:rPr>
            </w:pPr>
          </w:p>
        </w:tc>
        <w:tc>
          <w:tcPr>
            <w:tcW w:w="1496" w:type="pct"/>
          </w:tcPr>
          <w:p w14:paraId="315F1103" w14:textId="77777777"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271C6B2C" w14:textId="2ED9BFC0"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0848361D" w14:textId="77777777" w:rsidR="001E7D62" w:rsidRPr="001A4AFB" w:rsidRDefault="001E7D62" w:rsidP="006454B0">
            <w:pPr>
              <w:spacing w:after="0" w:line="240" w:lineRule="auto"/>
              <w:contextualSpacing/>
              <w:jc w:val="both"/>
              <w:rPr>
                <w:rFonts w:eastAsia="Calibri" w:cstheme="minorHAnsi"/>
                <w:lang w:eastAsia="it-IT"/>
              </w:rPr>
            </w:pPr>
          </w:p>
        </w:tc>
      </w:tr>
      <w:tr w:rsidR="001E7D62" w:rsidRPr="001A4AFB" w14:paraId="396DEDE4" w14:textId="77777777" w:rsidTr="004544D7">
        <w:tc>
          <w:tcPr>
            <w:tcW w:w="1077" w:type="pct"/>
          </w:tcPr>
          <w:p w14:paraId="15A65386" w14:textId="77777777" w:rsidR="001E7D62" w:rsidRPr="001A4AFB" w:rsidRDefault="001E7D62" w:rsidP="006454B0">
            <w:pPr>
              <w:spacing w:after="0" w:line="240" w:lineRule="auto"/>
              <w:contextualSpacing/>
              <w:jc w:val="both"/>
              <w:rPr>
                <w:rFonts w:eastAsia="Calibri" w:cstheme="minorHAnsi"/>
                <w:lang w:eastAsia="it-IT"/>
              </w:rPr>
            </w:pPr>
          </w:p>
        </w:tc>
        <w:tc>
          <w:tcPr>
            <w:tcW w:w="1496" w:type="pct"/>
          </w:tcPr>
          <w:p w14:paraId="28DEF779" w14:textId="77777777"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0CC8B4DA" w14:textId="729DFC98" w:rsidR="001E7D62" w:rsidRPr="001A4AFB" w:rsidRDefault="001E7D62" w:rsidP="006454B0">
            <w:pPr>
              <w:spacing w:after="0" w:line="240" w:lineRule="auto"/>
              <w:contextualSpacing/>
              <w:jc w:val="both"/>
              <w:rPr>
                <w:rFonts w:eastAsia="Calibri" w:cstheme="minorHAnsi"/>
                <w:lang w:eastAsia="it-IT"/>
              </w:rPr>
            </w:pPr>
          </w:p>
        </w:tc>
        <w:tc>
          <w:tcPr>
            <w:tcW w:w="1213" w:type="pct"/>
          </w:tcPr>
          <w:p w14:paraId="0ACEC526" w14:textId="77777777" w:rsidR="001E7D62" w:rsidRPr="001A4AFB" w:rsidRDefault="001E7D62" w:rsidP="006454B0">
            <w:pPr>
              <w:spacing w:after="0" w:line="240" w:lineRule="auto"/>
              <w:contextualSpacing/>
              <w:jc w:val="both"/>
              <w:rPr>
                <w:rFonts w:eastAsia="Calibri" w:cstheme="minorHAnsi"/>
                <w:lang w:eastAsia="it-IT"/>
              </w:rPr>
            </w:pPr>
          </w:p>
        </w:tc>
      </w:tr>
      <w:tr w:rsidR="00E902B0" w:rsidRPr="001A4AFB" w14:paraId="7418DC75" w14:textId="77777777" w:rsidTr="004544D7">
        <w:tc>
          <w:tcPr>
            <w:tcW w:w="1077" w:type="pct"/>
          </w:tcPr>
          <w:p w14:paraId="1C4E42B5" w14:textId="77777777" w:rsidR="00E902B0" w:rsidRPr="001A4AFB" w:rsidRDefault="00E902B0" w:rsidP="006454B0">
            <w:pPr>
              <w:spacing w:after="0" w:line="240" w:lineRule="auto"/>
              <w:contextualSpacing/>
              <w:jc w:val="both"/>
              <w:rPr>
                <w:rFonts w:eastAsia="Calibri" w:cstheme="minorHAnsi"/>
                <w:lang w:eastAsia="it-IT"/>
              </w:rPr>
            </w:pPr>
          </w:p>
        </w:tc>
        <w:tc>
          <w:tcPr>
            <w:tcW w:w="1496" w:type="pct"/>
          </w:tcPr>
          <w:p w14:paraId="0161E31D" w14:textId="77777777" w:rsidR="00E902B0" w:rsidRPr="001A4AFB" w:rsidRDefault="00E902B0" w:rsidP="006454B0">
            <w:pPr>
              <w:spacing w:after="0" w:line="240" w:lineRule="auto"/>
              <w:contextualSpacing/>
              <w:jc w:val="both"/>
              <w:rPr>
                <w:rFonts w:eastAsia="Calibri" w:cstheme="minorHAnsi"/>
                <w:lang w:eastAsia="it-IT"/>
              </w:rPr>
            </w:pPr>
          </w:p>
        </w:tc>
        <w:tc>
          <w:tcPr>
            <w:tcW w:w="1213" w:type="pct"/>
          </w:tcPr>
          <w:p w14:paraId="23527C58" w14:textId="77777777" w:rsidR="00E902B0" w:rsidRPr="001A4AFB" w:rsidRDefault="00E902B0" w:rsidP="006454B0">
            <w:pPr>
              <w:spacing w:after="0" w:line="240" w:lineRule="auto"/>
              <w:contextualSpacing/>
              <w:jc w:val="both"/>
              <w:rPr>
                <w:rFonts w:eastAsia="Calibri" w:cstheme="minorHAnsi"/>
                <w:lang w:eastAsia="it-IT"/>
              </w:rPr>
            </w:pPr>
          </w:p>
        </w:tc>
        <w:tc>
          <w:tcPr>
            <w:tcW w:w="1213" w:type="pct"/>
          </w:tcPr>
          <w:p w14:paraId="2E790746" w14:textId="77777777" w:rsidR="00E902B0" w:rsidRPr="001A4AFB" w:rsidRDefault="00E902B0" w:rsidP="006454B0">
            <w:pPr>
              <w:spacing w:after="0" w:line="240" w:lineRule="auto"/>
              <w:contextualSpacing/>
              <w:jc w:val="both"/>
              <w:rPr>
                <w:rFonts w:eastAsia="Calibri" w:cstheme="minorHAnsi"/>
                <w:lang w:eastAsia="it-IT"/>
              </w:rPr>
            </w:pPr>
          </w:p>
        </w:tc>
      </w:tr>
      <w:tr w:rsidR="00E902B0" w:rsidRPr="001A4AFB" w14:paraId="0242F545" w14:textId="77777777" w:rsidTr="004544D7">
        <w:tc>
          <w:tcPr>
            <w:tcW w:w="1077" w:type="pct"/>
          </w:tcPr>
          <w:p w14:paraId="36B9BBD5" w14:textId="77777777" w:rsidR="00E902B0" w:rsidRPr="001A4AFB" w:rsidRDefault="00E902B0" w:rsidP="006454B0">
            <w:pPr>
              <w:spacing w:after="0" w:line="240" w:lineRule="auto"/>
              <w:contextualSpacing/>
              <w:jc w:val="both"/>
              <w:rPr>
                <w:rFonts w:eastAsia="Calibri" w:cstheme="minorHAnsi"/>
                <w:lang w:eastAsia="it-IT"/>
              </w:rPr>
            </w:pPr>
          </w:p>
        </w:tc>
        <w:tc>
          <w:tcPr>
            <w:tcW w:w="1496" w:type="pct"/>
          </w:tcPr>
          <w:p w14:paraId="0E679859" w14:textId="77777777" w:rsidR="00E902B0" w:rsidRPr="001A4AFB" w:rsidRDefault="00E902B0" w:rsidP="006454B0">
            <w:pPr>
              <w:spacing w:after="0" w:line="240" w:lineRule="auto"/>
              <w:contextualSpacing/>
              <w:jc w:val="both"/>
              <w:rPr>
                <w:rFonts w:eastAsia="Calibri" w:cstheme="minorHAnsi"/>
                <w:lang w:eastAsia="it-IT"/>
              </w:rPr>
            </w:pPr>
          </w:p>
        </w:tc>
        <w:tc>
          <w:tcPr>
            <w:tcW w:w="1213" w:type="pct"/>
          </w:tcPr>
          <w:p w14:paraId="374C4A20" w14:textId="77777777" w:rsidR="00E902B0" w:rsidRPr="001A4AFB" w:rsidRDefault="00E902B0" w:rsidP="006454B0">
            <w:pPr>
              <w:spacing w:after="0" w:line="240" w:lineRule="auto"/>
              <w:contextualSpacing/>
              <w:jc w:val="both"/>
              <w:rPr>
                <w:rFonts w:eastAsia="Calibri" w:cstheme="minorHAnsi"/>
                <w:lang w:eastAsia="it-IT"/>
              </w:rPr>
            </w:pPr>
          </w:p>
        </w:tc>
        <w:tc>
          <w:tcPr>
            <w:tcW w:w="1213" w:type="pct"/>
          </w:tcPr>
          <w:p w14:paraId="04C48585" w14:textId="77777777" w:rsidR="00E902B0" w:rsidRPr="001A4AFB" w:rsidRDefault="00E902B0" w:rsidP="006454B0">
            <w:pPr>
              <w:spacing w:after="0" w:line="240" w:lineRule="auto"/>
              <w:contextualSpacing/>
              <w:jc w:val="both"/>
              <w:rPr>
                <w:rFonts w:eastAsia="Calibri" w:cstheme="minorHAnsi"/>
                <w:lang w:eastAsia="it-IT"/>
              </w:rPr>
            </w:pPr>
          </w:p>
        </w:tc>
      </w:tr>
      <w:tr w:rsidR="006454B0" w:rsidRPr="001A4AFB" w14:paraId="31810603" w14:textId="77777777" w:rsidTr="004544D7">
        <w:tc>
          <w:tcPr>
            <w:tcW w:w="1077" w:type="pct"/>
          </w:tcPr>
          <w:p w14:paraId="3734DF02" w14:textId="77777777" w:rsidR="006454B0" w:rsidRPr="001A4AFB" w:rsidRDefault="006454B0" w:rsidP="006454B0">
            <w:pPr>
              <w:spacing w:after="0" w:line="240" w:lineRule="auto"/>
              <w:contextualSpacing/>
              <w:jc w:val="both"/>
              <w:rPr>
                <w:rFonts w:eastAsia="Calibri" w:cstheme="minorHAnsi"/>
                <w:lang w:eastAsia="it-IT"/>
              </w:rPr>
            </w:pPr>
          </w:p>
        </w:tc>
        <w:tc>
          <w:tcPr>
            <w:tcW w:w="1496" w:type="pct"/>
          </w:tcPr>
          <w:p w14:paraId="025C33C3" w14:textId="77777777" w:rsidR="006454B0" w:rsidRPr="001A4AFB" w:rsidRDefault="006454B0" w:rsidP="006454B0">
            <w:pPr>
              <w:spacing w:after="0" w:line="240" w:lineRule="auto"/>
              <w:contextualSpacing/>
              <w:jc w:val="both"/>
              <w:rPr>
                <w:rFonts w:eastAsia="Calibri" w:cstheme="minorHAnsi"/>
                <w:lang w:eastAsia="it-IT"/>
              </w:rPr>
            </w:pPr>
          </w:p>
        </w:tc>
        <w:tc>
          <w:tcPr>
            <w:tcW w:w="1213" w:type="pct"/>
          </w:tcPr>
          <w:p w14:paraId="263A5FC3" w14:textId="77777777" w:rsidR="006454B0" w:rsidRPr="001A4AFB" w:rsidRDefault="006454B0" w:rsidP="006454B0">
            <w:pPr>
              <w:spacing w:after="0" w:line="240" w:lineRule="auto"/>
              <w:contextualSpacing/>
              <w:jc w:val="both"/>
              <w:rPr>
                <w:rFonts w:eastAsia="Calibri" w:cstheme="minorHAnsi"/>
                <w:lang w:eastAsia="it-IT"/>
              </w:rPr>
            </w:pPr>
          </w:p>
        </w:tc>
        <w:tc>
          <w:tcPr>
            <w:tcW w:w="1213" w:type="pct"/>
          </w:tcPr>
          <w:p w14:paraId="28787DDB" w14:textId="77777777" w:rsidR="006454B0" w:rsidRPr="001A4AFB" w:rsidRDefault="006454B0" w:rsidP="006454B0">
            <w:pPr>
              <w:spacing w:after="0" w:line="240" w:lineRule="auto"/>
              <w:contextualSpacing/>
              <w:jc w:val="both"/>
              <w:rPr>
                <w:rFonts w:eastAsia="Calibri" w:cstheme="minorHAnsi"/>
                <w:lang w:eastAsia="it-IT"/>
              </w:rPr>
            </w:pPr>
          </w:p>
        </w:tc>
      </w:tr>
      <w:tr w:rsidR="006454B0" w:rsidRPr="001A4AFB" w14:paraId="4EFAEA4F" w14:textId="77777777" w:rsidTr="004544D7">
        <w:tc>
          <w:tcPr>
            <w:tcW w:w="1077" w:type="pct"/>
          </w:tcPr>
          <w:p w14:paraId="73789CDC" w14:textId="77777777" w:rsidR="006454B0" w:rsidRPr="001A4AFB" w:rsidRDefault="006454B0" w:rsidP="006454B0">
            <w:pPr>
              <w:spacing w:after="0" w:line="240" w:lineRule="auto"/>
              <w:contextualSpacing/>
              <w:jc w:val="both"/>
              <w:rPr>
                <w:rFonts w:eastAsia="Calibri" w:cstheme="minorHAnsi"/>
                <w:lang w:eastAsia="it-IT"/>
              </w:rPr>
            </w:pPr>
          </w:p>
        </w:tc>
        <w:tc>
          <w:tcPr>
            <w:tcW w:w="1496" w:type="pct"/>
          </w:tcPr>
          <w:p w14:paraId="752694C3" w14:textId="77777777" w:rsidR="006454B0" w:rsidRPr="001A4AFB" w:rsidRDefault="006454B0" w:rsidP="006454B0">
            <w:pPr>
              <w:spacing w:after="0" w:line="240" w:lineRule="auto"/>
              <w:contextualSpacing/>
              <w:jc w:val="both"/>
              <w:rPr>
                <w:rFonts w:eastAsia="Calibri" w:cstheme="minorHAnsi"/>
                <w:lang w:eastAsia="it-IT"/>
              </w:rPr>
            </w:pPr>
          </w:p>
        </w:tc>
        <w:tc>
          <w:tcPr>
            <w:tcW w:w="1213" w:type="pct"/>
          </w:tcPr>
          <w:p w14:paraId="6425EBF5" w14:textId="77777777" w:rsidR="006454B0" w:rsidRPr="001A4AFB" w:rsidRDefault="006454B0" w:rsidP="006454B0">
            <w:pPr>
              <w:spacing w:after="0" w:line="240" w:lineRule="auto"/>
              <w:contextualSpacing/>
              <w:jc w:val="both"/>
              <w:rPr>
                <w:rFonts w:eastAsia="Calibri" w:cstheme="minorHAnsi"/>
                <w:lang w:eastAsia="it-IT"/>
              </w:rPr>
            </w:pPr>
          </w:p>
        </w:tc>
        <w:tc>
          <w:tcPr>
            <w:tcW w:w="1213" w:type="pct"/>
          </w:tcPr>
          <w:p w14:paraId="1DD9FE3B" w14:textId="77777777" w:rsidR="006454B0" w:rsidRPr="001A4AFB" w:rsidRDefault="006454B0" w:rsidP="006454B0">
            <w:pPr>
              <w:spacing w:after="0" w:line="240" w:lineRule="auto"/>
              <w:contextualSpacing/>
              <w:jc w:val="both"/>
              <w:rPr>
                <w:rFonts w:eastAsia="Calibri" w:cstheme="minorHAnsi"/>
                <w:lang w:eastAsia="it-IT"/>
              </w:rPr>
            </w:pPr>
          </w:p>
        </w:tc>
      </w:tr>
    </w:tbl>
    <w:p w14:paraId="14A85825" w14:textId="5141FC89" w:rsidR="00E902B0" w:rsidRPr="001A4AFB" w:rsidRDefault="001E546B" w:rsidP="000A385C">
      <w:pPr>
        <w:pStyle w:val="Corpotesto"/>
        <w:widowControl w:val="0"/>
        <w:suppressAutoHyphens w:val="0"/>
        <w:spacing w:after="0" w:line="240" w:lineRule="auto"/>
        <w:ind w:left="284" w:right="-46"/>
        <w:contextualSpacing/>
        <w:rPr>
          <w:rFonts w:cstheme="minorHAnsi"/>
        </w:rPr>
      </w:pPr>
      <w:bookmarkStart w:id="0" w:name="_Hlk146622823"/>
      <w:r w:rsidRPr="001A4AFB">
        <w:rPr>
          <w:rFonts w:cstheme="minorHAnsi"/>
          <w:b/>
          <w:bCs/>
          <w:i/>
          <w:iCs/>
        </w:rPr>
        <w:t>(</w:t>
      </w:r>
      <w:r w:rsidR="00210372" w:rsidRPr="001A4AFB">
        <w:rPr>
          <w:rFonts w:cstheme="minorHAnsi"/>
          <w:b/>
          <w:bCs/>
          <w:i/>
          <w:iCs/>
        </w:rPr>
        <w:t>SE DEL CASO</w:t>
      </w:r>
      <w:r w:rsidRPr="001A4AFB">
        <w:rPr>
          <w:rFonts w:cstheme="minorHAnsi"/>
          <w:b/>
          <w:bCs/>
          <w:i/>
          <w:iCs/>
        </w:rPr>
        <w:t>)</w:t>
      </w:r>
      <w:r w:rsidRPr="001A4AFB">
        <w:rPr>
          <w:rFonts w:cstheme="minorHAnsi"/>
          <w:sz w:val="16"/>
          <w:szCs w:val="16"/>
        </w:rPr>
        <w:t xml:space="preserve"> </w:t>
      </w:r>
      <w:r w:rsidRPr="001A4AFB">
        <w:rPr>
          <w:rFonts w:cstheme="minorHAnsi"/>
        </w:rPr>
        <w:t>in caso di socio unico</w:t>
      </w:r>
      <w:r w:rsidR="00D51943" w:rsidRPr="001A4AFB">
        <w:rPr>
          <w:rFonts w:cstheme="minorHAnsi"/>
        </w:rPr>
        <w:t xml:space="preserve"> </w:t>
      </w:r>
      <w:r w:rsidR="00727CA5" w:rsidRPr="001A4AFB">
        <w:rPr>
          <w:rFonts w:cstheme="minorHAnsi"/>
        </w:rPr>
        <w:t>persona giuridica</w:t>
      </w:r>
      <w:r w:rsidRPr="001A4AFB">
        <w:rPr>
          <w:rFonts w:cstheme="minorHAnsi"/>
        </w:rPr>
        <w:t>, dichiara i dati identificativi del socio unico nonché gli amministratori dello stesso, ai fini dell’art. 94 comma 4 del Codice:</w:t>
      </w:r>
    </w:p>
    <w:tbl>
      <w:tblPr>
        <w:tblStyle w:val="Grigliatabella"/>
        <w:tblW w:w="4853" w:type="pct"/>
        <w:tblInd w:w="279" w:type="dxa"/>
        <w:tblLook w:val="04A0" w:firstRow="1" w:lastRow="0" w:firstColumn="1" w:lastColumn="0" w:noHBand="0" w:noVBand="1"/>
      </w:tblPr>
      <w:tblGrid>
        <w:gridCol w:w="3544"/>
        <w:gridCol w:w="2269"/>
        <w:gridCol w:w="562"/>
        <w:gridCol w:w="2832"/>
      </w:tblGrid>
      <w:tr w:rsidR="007F7D0F" w:rsidRPr="001A4AFB" w14:paraId="26BC8DF2" w14:textId="77777777" w:rsidTr="007F7D0F">
        <w:tc>
          <w:tcPr>
            <w:tcW w:w="5000" w:type="pct"/>
            <w:gridSpan w:val="4"/>
            <w:shd w:val="clear" w:color="auto" w:fill="BFBFBF" w:themeFill="background1" w:themeFillShade="BF"/>
          </w:tcPr>
          <w:p w14:paraId="6948BE61" w14:textId="432C8C92" w:rsidR="007F7D0F" w:rsidRPr="000A385C" w:rsidRDefault="007F7D0F"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Socio unico persona giuridica</w:t>
            </w:r>
          </w:p>
        </w:tc>
      </w:tr>
      <w:bookmarkEnd w:id="0"/>
      <w:tr w:rsidR="00D51943" w:rsidRPr="001A4AFB" w14:paraId="6BA9E974" w14:textId="77777777" w:rsidTr="00D51943">
        <w:tc>
          <w:tcPr>
            <w:tcW w:w="1925" w:type="pct"/>
            <w:shd w:val="clear" w:color="auto" w:fill="BFBFBF" w:themeFill="background1" w:themeFillShade="BF"/>
          </w:tcPr>
          <w:p w14:paraId="4E7B114F" w14:textId="488E1FA3"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Ragione Sociale</w:t>
            </w:r>
          </w:p>
        </w:tc>
        <w:tc>
          <w:tcPr>
            <w:tcW w:w="1232" w:type="pct"/>
            <w:shd w:val="clear" w:color="auto" w:fill="BFBFBF" w:themeFill="background1" w:themeFillShade="BF"/>
          </w:tcPr>
          <w:p w14:paraId="6253F55D" w14:textId="7D01A178" w:rsidR="00D51943" w:rsidRPr="000A385C" w:rsidRDefault="00D51943" w:rsidP="006454B0">
            <w:pPr>
              <w:spacing w:after="0" w:line="240" w:lineRule="auto"/>
              <w:contextualSpacing/>
              <w:jc w:val="center"/>
              <w:rPr>
                <w:rFonts w:eastAsia="Calibri" w:cstheme="minorHAnsi"/>
                <w:b/>
                <w:bCs/>
                <w:lang w:eastAsia="it-IT"/>
              </w:rPr>
            </w:pPr>
            <w:r w:rsidRPr="000A385C">
              <w:rPr>
                <w:rFonts w:eastAsia="Calibri" w:cstheme="minorHAnsi"/>
                <w:b/>
                <w:bCs/>
                <w:lang w:eastAsia="it-IT"/>
              </w:rPr>
              <w:t>C.F / P. IVA</w:t>
            </w:r>
          </w:p>
        </w:tc>
        <w:tc>
          <w:tcPr>
            <w:tcW w:w="1843" w:type="pct"/>
            <w:gridSpan w:val="2"/>
            <w:shd w:val="clear" w:color="auto" w:fill="BFBFBF" w:themeFill="background1" w:themeFillShade="BF"/>
          </w:tcPr>
          <w:p w14:paraId="49F8DFAE" w14:textId="0751A1C1"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Sede legale</w:t>
            </w:r>
          </w:p>
        </w:tc>
      </w:tr>
      <w:tr w:rsidR="00D51943" w:rsidRPr="001A4AFB" w14:paraId="5D86C791" w14:textId="77777777" w:rsidTr="00D51943">
        <w:tc>
          <w:tcPr>
            <w:tcW w:w="1925" w:type="pct"/>
          </w:tcPr>
          <w:p w14:paraId="46FA39DA" w14:textId="77777777" w:rsidR="00D51943" w:rsidRPr="001A4AFB" w:rsidRDefault="00D51943" w:rsidP="006454B0">
            <w:pPr>
              <w:spacing w:after="0" w:line="240" w:lineRule="auto"/>
              <w:contextualSpacing/>
              <w:jc w:val="both"/>
              <w:rPr>
                <w:rFonts w:eastAsia="Calibri" w:cstheme="minorHAnsi"/>
                <w:lang w:eastAsia="it-IT"/>
              </w:rPr>
            </w:pPr>
          </w:p>
        </w:tc>
        <w:tc>
          <w:tcPr>
            <w:tcW w:w="1232" w:type="pct"/>
          </w:tcPr>
          <w:p w14:paraId="088A41D5" w14:textId="77777777" w:rsidR="00D51943" w:rsidRPr="001A4AFB" w:rsidRDefault="00D51943" w:rsidP="006454B0">
            <w:pPr>
              <w:spacing w:after="0" w:line="240" w:lineRule="auto"/>
              <w:contextualSpacing/>
              <w:jc w:val="both"/>
              <w:rPr>
                <w:rFonts w:eastAsia="Calibri" w:cstheme="minorHAnsi"/>
                <w:lang w:eastAsia="it-IT"/>
              </w:rPr>
            </w:pPr>
          </w:p>
        </w:tc>
        <w:tc>
          <w:tcPr>
            <w:tcW w:w="1843" w:type="pct"/>
            <w:gridSpan w:val="2"/>
          </w:tcPr>
          <w:p w14:paraId="3B0C2F7E" w14:textId="77777777" w:rsidR="00D51943" w:rsidRPr="001A4AFB" w:rsidRDefault="00D51943" w:rsidP="006454B0">
            <w:pPr>
              <w:spacing w:after="0" w:line="240" w:lineRule="auto"/>
              <w:contextualSpacing/>
              <w:jc w:val="both"/>
              <w:rPr>
                <w:rFonts w:eastAsia="Calibri" w:cstheme="minorHAnsi"/>
                <w:lang w:eastAsia="it-IT"/>
              </w:rPr>
            </w:pPr>
          </w:p>
        </w:tc>
      </w:tr>
      <w:tr w:rsidR="00CB2B61" w:rsidRPr="001A4AFB" w14:paraId="23115BB5" w14:textId="77777777" w:rsidTr="00CB2B61">
        <w:tc>
          <w:tcPr>
            <w:tcW w:w="5000" w:type="pct"/>
            <w:gridSpan w:val="4"/>
            <w:shd w:val="clear" w:color="auto" w:fill="BFBFBF" w:themeFill="background1" w:themeFillShade="BF"/>
          </w:tcPr>
          <w:p w14:paraId="57AD0122" w14:textId="61B723B5" w:rsidR="00CB2B61" w:rsidRPr="000A385C" w:rsidRDefault="00CB2B61" w:rsidP="00CB2B61">
            <w:pPr>
              <w:spacing w:after="0" w:line="240" w:lineRule="auto"/>
              <w:contextualSpacing/>
              <w:jc w:val="center"/>
              <w:rPr>
                <w:rFonts w:eastAsia="Calibri" w:cstheme="minorHAnsi"/>
                <w:b/>
                <w:bCs/>
                <w:lang w:eastAsia="it-IT"/>
              </w:rPr>
            </w:pPr>
            <w:r w:rsidRPr="000A385C">
              <w:rPr>
                <w:rFonts w:eastAsia="Calibri" w:cstheme="minorHAnsi"/>
                <w:b/>
                <w:bCs/>
                <w:lang w:eastAsia="it-IT"/>
              </w:rPr>
              <w:t xml:space="preserve">Amministratori </w:t>
            </w:r>
          </w:p>
        </w:tc>
      </w:tr>
      <w:tr w:rsidR="00D51943" w:rsidRPr="001A4AFB" w14:paraId="02B911BA" w14:textId="77777777" w:rsidTr="00D51943">
        <w:tc>
          <w:tcPr>
            <w:tcW w:w="1925" w:type="pct"/>
            <w:shd w:val="clear" w:color="auto" w:fill="BFBFBF" w:themeFill="background1" w:themeFillShade="BF"/>
          </w:tcPr>
          <w:p w14:paraId="718DDCBE" w14:textId="1095B8B3"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Nome e Cognome</w:t>
            </w:r>
          </w:p>
        </w:tc>
        <w:tc>
          <w:tcPr>
            <w:tcW w:w="1537" w:type="pct"/>
            <w:gridSpan w:val="2"/>
            <w:shd w:val="clear" w:color="auto" w:fill="BFBFBF" w:themeFill="background1" w:themeFillShade="BF"/>
          </w:tcPr>
          <w:p w14:paraId="309DC16B" w14:textId="776CCB77"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Luogo e data di nascita</w:t>
            </w:r>
          </w:p>
        </w:tc>
        <w:tc>
          <w:tcPr>
            <w:tcW w:w="1538" w:type="pct"/>
            <w:shd w:val="clear" w:color="auto" w:fill="BFBFBF" w:themeFill="background1" w:themeFillShade="BF"/>
          </w:tcPr>
          <w:p w14:paraId="28DEB456" w14:textId="363DD157" w:rsidR="00D51943" w:rsidRPr="000A385C" w:rsidRDefault="00D51943" w:rsidP="00D51943">
            <w:pPr>
              <w:spacing w:after="0" w:line="240" w:lineRule="auto"/>
              <w:contextualSpacing/>
              <w:jc w:val="center"/>
              <w:rPr>
                <w:rFonts w:eastAsia="Calibri" w:cstheme="minorHAnsi"/>
                <w:b/>
                <w:bCs/>
                <w:lang w:eastAsia="it-IT"/>
              </w:rPr>
            </w:pPr>
            <w:r w:rsidRPr="000A385C">
              <w:rPr>
                <w:rFonts w:eastAsia="Calibri" w:cstheme="minorHAnsi"/>
                <w:b/>
                <w:bCs/>
                <w:lang w:eastAsia="it-IT"/>
              </w:rPr>
              <w:t>Codice Fiscale</w:t>
            </w:r>
          </w:p>
        </w:tc>
      </w:tr>
      <w:tr w:rsidR="00D51943" w:rsidRPr="001A4AFB" w14:paraId="6CE429CC" w14:textId="77777777" w:rsidTr="00D51943">
        <w:tc>
          <w:tcPr>
            <w:tcW w:w="1925" w:type="pct"/>
          </w:tcPr>
          <w:p w14:paraId="6FE43BC7" w14:textId="77777777" w:rsidR="00D51943" w:rsidRPr="001A4AFB" w:rsidRDefault="00D51943" w:rsidP="006454B0">
            <w:pPr>
              <w:spacing w:after="0" w:line="240" w:lineRule="auto"/>
              <w:contextualSpacing/>
              <w:jc w:val="both"/>
              <w:rPr>
                <w:rFonts w:eastAsia="Calibri" w:cstheme="minorHAnsi"/>
                <w:lang w:eastAsia="it-IT"/>
              </w:rPr>
            </w:pPr>
          </w:p>
        </w:tc>
        <w:tc>
          <w:tcPr>
            <w:tcW w:w="1537" w:type="pct"/>
            <w:gridSpan w:val="2"/>
          </w:tcPr>
          <w:p w14:paraId="2699D4A6" w14:textId="77777777" w:rsidR="00D51943" w:rsidRPr="001A4AFB" w:rsidRDefault="00D51943" w:rsidP="006454B0">
            <w:pPr>
              <w:spacing w:after="0" w:line="240" w:lineRule="auto"/>
              <w:contextualSpacing/>
              <w:jc w:val="both"/>
              <w:rPr>
                <w:rFonts w:eastAsia="Calibri" w:cstheme="minorHAnsi"/>
                <w:lang w:eastAsia="it-IT"/>
              </w:rPr>
            </w:pPr>
          </w:p>
        </w:tc>
        <w:tc>
          <w:tcPr>
            <w:tcW w:w="1538" w:type="pct"/>
          </w:tcPr>
          <w:p w14:paraId="2F8DC5A5" w14:textId="49DC619E" w:rsidR="00D51943" w:rsidRPr="001A4AFB" w:rsidRDefault="00D51943" w:rsidP="006454B0">
            <w:pPr>
              <w:spacing w:after="0" w:line="240" w:lineRule="auto"/>
              <w:contextualSpacing/>
              <w:jc w:val="both"/>
              <w:rPr>
                <w:rFonts w:eastAsia="Calibri" w:cstheme="minorHAnsi"/>
                <w:lang w:eastAsia="it-IT"/>
              </w:rPr>
            </w:pPr>
          </w:p>
        </w:tc>
      </w:tr>
      <w:tr w:rsidR="00D51943" w:rsidRPr="001A4AFB" w14:paraId="7594B518" w14:textId="77777777" w:rsidTr="00D51943">
        <w:tc>
          <w:tcPr>
            <w:tcW w:w="1925" w:type="pct"/>
          </w:tcPr>
          <w:p w14:paraId="79C2CCA7" w14:textId="77777777" w:rsidR="00D51943" w:rsidRPr="001A4AFB" w:rsidRDefault="00D51943" w:rsidP="006454B0">
            <w:pPr>
              <w:spacing w:after="0" w:line="240" w:lineRule="auto"/>
              <w:contextualSpacing/>
              <w:jc w:val="both"/>
              <w:rPr>
                <w:rFonts w:eastAsia="Calibri" w:cstheme="minorHAnsi"/>
                <w:lang w:eastAsia="it-IT"/>
              </w:rPr>
            </w:pPr>
          </w:p>
        </w:tc>
        <w:tc>
          <w:tcPr>
            <w:tcW w:w="1537" w:type="pct"/>
            <w:gridSpan w:val="2"/>
          </w:tcPr>
          <w:p w14:paraId="12050793" w14:textId="77777777" w:rsidR="00D51943" w:rsidRPr="001A4AFB" w:rsidRDefault="00D51943" w:rsidP="006454B0">
            <w:pPr>
              <w:spacing w:after="0" w:line="240" w:lineRule="auto"/>
              <w:contextualSpacing/>
              <w:jc w:val="both"/>
              <w:rPr>
                <w:rFonts w:eastAsia="Calibri" w:cstheme="minorHAnsi"/>
                <w:lang w:eastAsia="it-IT"/>
              </w:rPr>
            </w:pPr>
          </w:p>
        </w:tc>
        <w:tc>
          <w:tcPr>
            <w:tcW w:w="1538" w:type="pct"/>
          </w:tcPr>
          <w:p w14:paraId="38C19598" w14:textId="3ABA2408" w:rsidR="00D51943" w:rsidRPr="001A4AFB" w:rsidRDefault="00D51943" w:rsidP="006454B0">
            <w:pPr>
              <w:spacing w:after="0" w:line="240" w:lineRule="auto"/>
              <w:contextualSpacing/>
              <w:jc w:val="both"/>
              <w:rPr>
                <w:rFonts w:eastAsia="Calibri" w:cstheme="minorHAnsi"/>
                <w:lang w:eastAsia="it-IT"/>
              </w:rPr>
            </w:pPr>
          </w:p>
        </w:tc>
      </w:tr>
      <w:tr w:rsidR="00D51943" w:rsidRPr="001A4AFB" w14:paraId="41F9BA48" w14:textId="77777777" w:rsidTr="00D51943">
        <w:tc>
          <w:tcPr>
            <w:tcW w:w="1925" w:type="pct"/>
          </w:tcPr>
          <w:p w14:paraId="09816EA5" w14:textId="77777777" w:rsidR="00D51943" w:rsidRPr="001A4AFB" w:rsidRDefault="00D51943" w:rsidP="006454B0">
            <w:pPr>
              <w:spacing w:after="0" w:line="240" w:lineRule="auto"/>
              <w:contextualSpacing/>
              <w:jc w:val="both"/>
              <w:rPr>
                <w:rFonts w:eastAsia="Calibri" w:cstheme="minorHAnsi"/>
                <w:lang w:eastAsia="it-IT"/>
              </w:rPr>
            </w:pPr>
          </w:p>
        </w:tc>
        <w:tc>
          <w:tcPr>
            <w:tcW w:w="1537" w:type="pct"/>
            <w:gridSpan w:val="2"/>
          </w:tcPr>
          <w:p w14:paraId="5B63D7E9" w14:textId="77777777" w:rsidR="00D51943" w:rsidRPr="001A4AFB" w:rsidRDefault="00D51943" w:rsidP="006454B0">
            <w:pPr>
              <w:spacing w:after="0" w:line="240" w:lineRule="auto"/>
              <w:contextualSpacing/>
              <w:jc w:val="both"/>
              <w:rPr>
                <w:rFonts w:eastAsia="Calibri" w:cstheme="minorHAnsi"/>
                <w:lang w:eastAsia="it-IT"/>
              </w:rPr>
            </w:pPr>
          </w:p>
        </w:tc>
        <w:tc>
          <w:tcPr>
            <w:tcW w:w="1538" w:type="pct"/>
          </w:tcPr>
          <w:p w14:paraId="1DCFA500" w14:textId="44ED3700" w:rsidR="00D51943" w:rsidRPr="001A4AFB" w:rsidRDefault="00D51943" w:rsidP="006454B0">
            <w:pPr>
              <w:spacing w:after="0" w:line="240" w:lineRule="auto"/>
              <w:contextualSpacing/>
              <w:jc w:val="both"/>
              <w:rPr>
                <w:rFonts w:eastAsia="Calibri" w:cstheme="minorHAnsi"/>
                <w:lang w:eastAsia="it-IT"/>
              </w:rPr>
            </w:pPr>
          </w:p>
        </w:tc>
      </w:tr>
    </w:tbl>
    <w:p w14:paraId="7B307736" w14:textId="77777777" w:rsidR="00FB1F47" w:rsidRPr="001A4AFB" w:rsidRDefault="00FB1F47" w:rsidP="006454B0">
      <w:pPr>
        <w:spacing w:after="0" w:line="240" w:lineRule="auto"/>
        <w:contextualSpacing/>
        <w:jc w:val="both"/>
        <w:rPr>
          <w:rFonts w:cstheme="minorHAnsi"/>
        </w:rPr>
      </w:pPr>
    </w:p>
    <w:p w14:paraId="309ADB13" w14:textId="205EE87A" w:rsidR="00EC7BED" w:rsidRPr="001A4AFB" w:rsidRDefault="00434A09" w:rsidP="00D51943">
      <w:pPr>
        <w:suppressAutoHyphens w:val="0"/>
        <w:spacing w:after="0" w:line="240" w:lineRule="auto"/>
        <w:ind w:left="284" w:firstLine="142"/>
        <w:contextualSpacing/>
        <w:jc w:val="both"/>
        <w:rPr>
          <w:rFonts w:cstheme="minorHAnsi"/>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r w:rsidRPr="001A4AFB">
        <w:rPr>
          <w:rFonts w:cstheme="minorHAnsi"/>
        </w:rPr>
        <w:tab/>
      </w:r>
      <w:r w:rsidR="00964D64" w:rsidRPr="001A4AFB">
        <w:rPr>
          <w:rFonts w:cstheme="minorHAnsi"/>
          <w:b/>
          <w:bCs/>
          <w:i/>
          <w:iCs/>
        </w:rPr>
        <w:t>(</w:t>
      </w:r>
      <w:r w:rsidR="00F0105F" w:rsidRPr="001A4AFB">
        <w:rPr>
          <w:rFonts w:cstheme="minorHAnsi"/>
          <w:b/>
          <w:bCs/>
          <w:i/>
          <w:iCs/>
        </w:rPr>
        <w:t>in alternativa)</w:t>
      </w:r>
      <w:r w:rsidR="00964D64" w:rsidRPr="001A4AFB">
        <w:rPr>
          <w:rFonts w:cstheme="minorHAnsi"/>
        </w:rPr>
        <w:t xml:space="preserve"> </w:t>
      </w:r>
      <w:r w:rsidR="00FB1F47" w:rsidRPr="001A4AFB">
        <w:rPr>
          <w:rFonts w:cstheme="minorHAnsi"/>
        </w:rPr>
        <w:t xml:space="preserve">la banca dati ufficiale </w:t>
      </w:r>
      <w:r w:rsidR="00F0105F" w:rsidRPr="001A4AFB">
        <w:rPr>
          <w:rFonts w:cstheme="minorHAnsi"/>
        </w:rPr>
        <w:t>/</w:t>
      </w:r>
      <w:r w:rsidR="00FB1F47" w:rsidRPr="001A4AFB">
        <w:rPr>
          <w:rFonts w:cstheme="minorHAnsi"/>
        </w:rPr>
        <w:t xml:space="preserve"> pubblico registro da cui i medesimi possono essere ricavati in modo aggiornato alla data di presentazione dell’offerta</w:t>
      </w:r>
      <w:r w:rsidR="00F0105F" w:rsidRPr="001A4AFB">
        <w:rPr>
          <w:rFonts w:cstheme="minorHAnsi"/>
        </w:rPr>
        <w:t xml:space="preserve">: </w:t>
      </w:r>
      <w:r w:rsidR="007653EE" w:rsidRPr="001A4AFB">
        <w:rPr>
          <w:rFonts w:cstheme="minorHAnsi"/>
        </w:rPr>
        <w:t>…</w:t>
      </w:r>
    </w:p>
    <w:p w14:paraId="23DC06BC" w14:textId="77777777" w:rsidR="00EC7BED" w:rsidRPr="001A4AFB" w:rsidRDefault="00EC7BED" w:rsidP="00434A09">
      <w:pPr>
        <w:spacing w:after="0" w:line="240" w:lineRule="auto"/>
        <w:jc w:val="both"/>
        <w:rPr>
          <w:rFonts w:cstheme="minorHAnsi"/>
        </w:rPr>
      </w:pPr>
    </w:p>
    <w:p w14:paraId="7373E09B" w14:textId="6029C719" w:rsidR="00210372" w:rsidRPr="001A4AFB" w:rsidRDefault="00FF55E0" w:rsidP="00FF55E0">
      <w:pPr>
        <w:spacing w:after="0" w:line="240" w:lineRule="auto"/>
        <w:jc w:val="center"/>
        <w:rPr>
          <w:rFonts w:cstheme="minorHAnsi"/>
          <w:b/>
          <w:bCs/>
        </w:rPr>
      </w:pPr>
      <w:r w:rsidRPr="001A4AFB">
        <w:rPr>
          <w:rFonts w:cstheme="minorHAnsi"/>
          <w:b/>
          <w:bCs/>
        </w:rPr>
        <w:t xml:space="preserve">DICHIARA, IN RELAZIONE ALLE CAUSE DI ESCLUSIONE </w:t>
      </w:r>
    </w:p>
    <w:p w14:paraId="52B95EAE" w14:textId="77777777" w:rsidR="00FF55E0" w:rsidRPr="001A4AFB" w:rsidRDefault="00FF55E0" w:rsidP="00FF55E0">
      <w:pPr>
        <w:spacing w:after="0" w:line="240" w:lineRule="auto"/>
        <w:jc w:val="center"/>
        <w:rPr>
          <w:rFonts w:cstheme="minorHAnsi"/>
          <w:b/>
          <w:bCs/>
        </w:rPr>
      </w:pPr>
    </w:p>
    <w:tbl>
      <w:tblPr>
        <w:tblStyle w:val="TableNormal"/>
        <w:tblW w:w="98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032"/>
        <w:gridCol w:w="1770"/>
      </w:tblGrid>
      <w:tr w:rsidR="00FF55E0" w:rsidRPr="001A4AFB" w14:paraId="7E7B8B5C" w14:textId="77777777" w:rsidTr="00FF55E0">
        <w:trPr>
          <w:trHeight w:val="20"/>
        </w:trPr>
        <w:tc>
          <w:tcPr>
            <w:tcW w:w="9802" w:type="dxa"/>
            <w:gridSpan w:val="2"/>
            <w:shd w:val="clear" w:color="auto" w:fill="E7E6E6"/>
          </w:tcPr>
          <w:p w14:paraId="2704CEBA" w14:textId="3F87F7D9" w:rsidR="00CA4F52" w:rsidRPr="000A385C" w:rsidRDefault="000A385C" w:rsidP="00CA4F52">
            <w:pPr>
              <w:pStyle w:val="TableParagraph"/>
              <w:ind w:left="93" w:right="87"/>
              <w:rPr>
                <w:b/>
                <w:bCs/>
                <w:lang w:val="it-IT"/>
              </w:rPr>
            </w:pPr>
            <w:r w:rsidRPr="000A385C">
              <w:rPr>
                <w:b/>
                <w:bCs/>
                <w:lang w:val="it-IT"/>
              </w:rPr>
              <w:t>MOTIVI LEGATI A CONDANNE PENALI</w:t>
            </w:r>
          </w:p>
        </w:tc>
      </w:tr>
      <w:tr w:rsidR="00FF55E0" w:rsidRPr="001A4AFB" w14:paraId="2D9A347F" w14:textId="77777777" w:rsidTr="00193BAF">
        <w:trPr>
          <w:trHeight w:val="1566"/>
        </w:trPr>
        <w:tc>
          <w:tcPr>
            <w:tcW w:w="8032" w:type="dxa"/>
            <w:vMerge w:val="restart"/>
          </w:tcPr>
          <w:p w14:paraId="007F101E" w14:textId="77777777" w:rsidR="00FF55E0" w:rsidRPr="001A4AFB" w:rsidRDefault="00670B69" w:rsidP="00670B69">
            <w:pPr>
              <w:pStyle w:val="TableParagraph"/>
              <w:ind w:left="93" w:right="92"/>
              <w:jc w:val="both"/>
              <w:rPr>
                <w:lang w:val="it-IT"/>
              </w:rPr>
            </w:pPr>
            <w:r w:rsidRPr="001A4AFB">
              <w:rPr>
                <w:lang w:val="it-IT"/>
              </w:rPr>
              <w:t>L'operatore economico ovvero uno dei soggetti di cui all'articolo 94 co. 3 del d. lgs. 36/2023 sono stati condannati con sentenza definitiva o decreto penale di condanna divenuto irrevocabile per uno dei motivi sottoindicati?</w:t>
            </w:r>
          </w:p>
          <w:p w14:paraId="025D4DCD" w14:textId="34143129" w:rsidR="00670B69" w:rsidRPr="001A4AFB" w:rsidRDefault="00670B69" w:rsidP="00670B69">
            <w:pPr>
              <w:pStyle w:val="TableParagraph"/>
              <w:ind w:left="93" w:right="92"/>
              <w:jc w:val="both"/>
              <w:rPr>
                <w:lang w:val="it-IT"/>
              </w:rPr>
            </w:pPr>
            <w:r w:rsidRPr="001A4AFB">
              <w:rPr>
                <w:lang w:val="it-IT"/>
              </w:rPr>
              <w:t>Partecipazione ad organizzazione criminale – art. 94 co. 1 lett. a)</w:t>
            </w:r>
          </w:p>
          <w:p w14:paraId="1A6C63C5" w14:textId="77777777" w:rsidR="00670B69" w:rsidRPr="001A4AFB" w:rsidRDefault="00670B69" w:rsidP="00670B69">
            <w:pPr>
              <w:pStyle w:val="TableParagraph"/>
              <w:ind w:left="93" w:right="92"/>
              <w:jc w:val="both"/>
              <w:rPr>
                <w:lang w:val="it-IT"/>
              </w:rPr>
            </w:pPr>
            <w:r w:rsidRPr="001A4AFB">
              <w:rPr>
                <w:lang w:val="it-IT"/>
              </w:rPr>
              <w:t>Corruzione - art. 94 co. 1 lett. b)</w:t>
            </w:r>
          </w:p>
          <w:p w14:paraId="57A05F70" w14:textId="0FFD41E7" w:rsidR="00670B69" w:rsidRPr="001F7146" w:rsidRDefault="00670B69" w:rsidP="00670B69">
            <w:pPr>
              <w:pStyle w:val="TableParagraph"/>
              <w:ind w:left="93" w:right="92"/>
              <w:jc w:val="both"/>
              <w:rPr>
                <w:i/>
                <w:iCs/>
              </w:rPr>
            </w:pPr>
            <w:proofErr w:type="gramStart"/>
            <w:r w:rsidRPr="001A4AFB">
              <w:rPr>
                <w:i/>
                <w:iCs/>
                <w:lang w:val="it-IT"/>
              </w:rPr>
              <w:t>False comunicazione</w:t>
            </w:r>
            <w:proofErr w:type="gramEnd"/>
            <w:r w:rsidRPr="001A4AFB">
              <w:rPr>
                <w:i/>
                <w:iCs/>
                <w:lang w:val="it-IT"/>
              </w:rPr>
              <w:t xml:space="preserve"> sociali di cui agli artt. </w:t>
            </w:r>
            <w:r w:rsidRPr="001F7146">
              <w:rPr>
                <w:i/>
                <w:iCs/>
              </w:rPr>
              <w:t xml:space="preserve">2621 e 2622 c.c. - art. 94 co. 1 </w:t>
            </w:r>
            <w:proofErr w:type="spellStart"/>
            <w:r w:rsidRPr="001F7146">
              <w:rPr>
                <w:i/>
                <w:iCs/>
              </w:rPr>
              <w:t>lett</w:t>
            </w:r>
            <w:proofErr w:type="spellEnd"/>
            <w:r w:rsidRPr="001F7146">
              <w:rPr>
                <w:i/>
                <w:iCs/>
              </w:rPr>
              <w:t>. c)</w:t>
            </w:r>
          </w:p>
          <w:p w14:paraId="1C39CEAE" w14:textId="77777777" w:rsidR="00670B69" w:rsidRPr="001F7146" w:rsidRDefault="00670B69" w:rsidP="00670B69">
            <w:pPr>
              <w:pStyle w:val="TableParagraph"/>
              <w:ind w:left="93" w:right="92"/>
              <w:jc w:val="both"/>
            </w:pPr>
            <w:r w:rsidRPr="001F7146">
              <w:t xml:space="preserve">Frode - art. 94 co. 1 </w:t>
            </w:r>
            <w:proofErr w:type="spellStart"/>
            <w:r w:rsidRPr="001F7146">
              <w:t>lett</w:t>
            </w:r>
            <w:proofErr w:type="spellEnd"/>
            <w:r w:rsidRPr="001F7146">
              <w:t>. d)</w:t>
            </w:r>
          </w:p>
          <w:p w14:paraId="4CD063AD" w14:textId="77777777" w:rsidR="00670B69" w:rsidRPr="001A4AFB" w:rsidRDefault="00670B69" w:rsidP="00670B69">
            <w:pPr>
              <w:pStyle w:val="TableParagraph"/>
              <w:ind w:left="93" w:right="92"/>
              <w:jc w:val="both"/>
              <w:rPr>
                <w:lang w:val="it-IT"/>
              </w:rPr>
            </w:pPr>
            <w:r w:rsidRPr="001A4AFB">
              <w:rPr>
                <w:lang w:val="it-IT"/>
              </w:rPr>
              <w:t>Reati terroristici o reati connessi alle attività terroristiche - art. 94 co. 1 lett. e)</w:t>
            </w:r>
          </w:p>
          <w:p w14:paraId="3D11F014" w14:textId="27E74784" w:rsidR="00670B69" w:rsidRPr="001A4AFB" w:rsidRDefault="00670B69" w:rsidP="00670B69">
            <w:pPr>
              <w:pStyle w:val="TableParagraph"/>
              <w:ind w:left="93" w:right="92"/>
              <w:jc w:val="both"/>
              <w:rPr>
                <w:lang w:val="it-IT"/>
              </w:rPr>
            </w:pPr>
            <w:r w:rsidRPr="001A4AFB">
              <w:rPr>
                <w:lang w:val="it-IT"/>
              </w:rPr>
              <w:t>Riciclaggio di proventi di attività criminose o finanziamento del terrorismo - art. 94 co. 1 lett. f)</w:t>
            </w:r>
          </w:p>
          <w:p w14:paraId="05613ECD" w14:textId="7E3541BF" w:rsidR="00670B69" w:rsidRPr="001A4AFB" w:rsidRDefault="00670B69" w:rsidP="00670B69">
            <w:pPr>
              <w:pStyle w:val="TableParagraph"/>
              <w:ind w:left="93" w:right="92"/>
              <w:jc w:val="both"/>
              <w:rPr>
                <w:lang w:val="it-IT"/>
              </w:rPr>
            </w:pPr>
            <w:r w:rsidRPr="001A4AFB">
              <w:rPr>
                <w:lang w:val="it-IT"/>
              </w:rPr>
              <w:t>Lavoro minorile e altre forme di tratta di esseri umani - art. 94 co. 1 lett. g)</w:t>
            </w:r>
          </w:p>
          <w:p w14:paraId="5BB1FBB3" w14:textId="77777777" w:rsidR="00670B69" w:rsidRDefault="00670B69" w:rsidP="00670B69">
            <w:pPr>
              <w:pStyle w:val="TableParagraph"/>
              <w:ind w:left="93" w:right="92"/>
              <w:jc w:val="both"/>
              <w:rPr>
                <w:i/>
                <w:iCs/>
                <w:lang w:val="it-IT"/>
              </w:rPr>
            </w:pPr>
            <w:r w:rsidRPr="001A4AFB">
              <w:rPr>
                <w:i/>
                <w:iCs/>
                <w:lang w:val="it-IT"/>
              </w:rPr>
              <w:t>Ogni altro delitto da cui derivi, quale pena accessoria, l'incapacità di contrattare con la pubblica amministrazione – art. 94 co. 1 lett. h)</w:t>
            </w:r>
          </w:p>
          <w:p w14:paraId="649E47CC" w14:textId="47B45655" w:rsidR="001A4AFB" w:rsidRPr="001A4AFB" w:rsidRDefault="001A4AFB" w:rsidP="00670B69">
            <w:pPr>
              <w:pStyle w:val="TableParagraph"/>
              <w:ind w:left="93" w:right="92"/>
              <w:jc w:val="both"/>
              <w:rPr>
                <w:i/>
                <w:iCs/>
                <w:lang w:val="it-IT"/>
              </w:rPr>
            </w:pPr>
            <w:r>
              <w:rPr>
                <w:i/>
                <w:iCs/>
                <w:lang w:val="it-IT"/>
              </w:rPr>
              <w:t>(</w:t>
            </w:r>
            <w:r w:rsidRPr="001A4AFB">
              <w:rPr>
                <w:i/>
                <w:iCs/>
                <w:lang w:val="it-IT"/>
              </w:rPr>
              <w:t>Motivi di esclusione previsti esclusivamente dalla legislazione nazionale</w:t>
            </w:r>
            <w:r>
              <w:rPr>
                <w:i/>
                <w:iCs/>
                <w:lang w:val="it-IT"/>
              </w:rPr>
              <w:t>)</w:t>
            </w:r>
          </w:p>
        </w:tc>
        <w:tc>
          <w:tcPr>
            <w:tcW w:w="1770" w:type="dxa"/>
            <w:vAlign w:val="center"/>
          </w:tcPr>
          <w:p w14:paraId="441325B4" w14:textId="0F6CE835" w:rsidR="00FF55E0" w:rsidRPr="001A4AFB" w:rsidRDefault="00FF55E0" w:rsidP="00B22E9D">
            <w:pPr>
              <w:pStyle w:val="TableParagraph"/>
              <w:ind w:left="144" w:right="135"/>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FF55E0" w:rsidRPr="001A4AFB" w14:paraId="1BDCADE6" w14:textId="77777777" w:rsidTr="004B1223">
        <w:trPr>
          <w:trHeight w:val="270"/>
        </w:trPr>
        <w:tc>
          <w:tcPr>
            <w:tcW w:w="8032" w:type="dxa"/>
            <w:vMerge/>
          </w:tcPr>
          <w:p w14:paraId="0E9ECF5E" w14:textId="77777777" w:rsidR="00FF55E0" w:rsidRPr="001A4AFB" w:rsidRDefault="00FF55E0" w:rsidP="00B22E9D">
            <w:pPr>
              <w:pStyle w:val="TableParagraph"/>
              <w:ind w:left="93" w:right="92"/>
              <w:jc w:val="both"/>
              <w:rPr>
                <w:lang w:val="it-IT"/>
              </w:rPr>
            </w:pPr>
          </w:p>
        </w:tc>
        <w:tc>
          <w:tcPr>
            <w:tcW w:w="1770" w:type="dxa"/>
            <w:vAlign w:val="center"/>
          </w:tcPr>
          <w:p w14:paraId="7D8614E6" w14:textId="1FCD1C75" w:rsidR="00FF55E0" w:rsidRPr="001A4AFB" w:rsidRDefault="00FF55E0" w:rsidP="00B22E9D">
            <w:pPr>
              <w:pStyle w:val="TableParagraph"/>
              <w:ind w:left="144" w:right="135"/>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2195D129" w14:textId="77777777" w:rsidTr="00AB756E">
        <w:trPr>
          <w:trHeight w:val="3733"/>
        </w:trPr>
        <w:tc>
          <w:tcPr>
            <w:tcW w:w="9802" w:type="dxa"/>
            <w:gridSpan w:val="2"/>
          </w:tcPr>
          <w:p w14:paraId="00B2AD6C" w14:textId="77777777" w:rsidR="007C6317" w:rsidRPr="001A4AFB" w:rsidRDefault="007C6317" w:rsidP="00CA4F52">
            <w:pPr>
              <w:pStyle w:val="TableParagraph"/>
              <w:ind w:left="93" w:right="92"/>
              <w:jc w:val="both"/>
              <w:rPr>
                <w:color w:val="808080"/>
                <w:lang w:val="it-IT"/>
              </w:rPr>
            </w:pPr>
            <w:r w:rsidRPr="001A4AFB">
              <w:rPr>
                <w:color w:val="000000" w:themeColor="text1"/>
                <w:lang w:val="it-IT"/>
              </w:rPr>
              <w:lastRenderedPageBreak/>
              <w:t>In caso affermativo, indicare:</w:t>
            </w:r>
          </w:p>
          <w:p w14:paraId="61B3AEE5" w14:textId="77777777" w:rsidR="007C6317" w:rsidRPr="001A4AFB" w:rsidRDefault="007C6317" w:rsidP="00FF55E0">
            <w:pPr>
              <w:pStyle w:val="TableParagraph"/>
              <w:numPr>
                <w:ilvl w:val="0"/>
                <w:numId w:val="13"/>
              </w:numPr>
              <w:rPr>
                <w:lang w:val="it-IT"/>
              </w:rPr>
            </w:pPr>
            <w:r w:rsidRPr="001A4AFB">
              <w:rPr>
                <w:lang w:val="it-IT"/>
              </w:rPr>
              <w:t>la tipologia del reato commesso tra quelli riportati all’art. 94, comma 1, lettere da a) a h) del Codice, la data e la durata della condanna, del decreto penale di condanna o della sentenza di applicazione della pena su richiesta:</w:t>
            </w:r>
          </w:p>
          <w:p w14:paraId="45497CE8" w14:textId="77777777" w:rsidR="007C6317" w:rsidRPr="001A4AFB" w:rsidRDefault="007C6317" w:rsidP="00FF55E0">
            <w:pPr>
              <w:pStyle w:val="TableParagraph"/>
              <w:ind w:left="93"/>
              <w:rPr>
                <w:lang w:val="it-IT"/>
              </w:rPr>
            </w:pPr>
            <w:r w:rsidRPr="001A4AFB">
              <w:rPr>
                <w:lang w:val="it-IT"/>
              </w:rPr>
              <w:t xml:space="preserve"> </w:t>
            </w:r>
          </w:p>
          <w:p w14:paraId="2F499CEF" w14:textId="77777777" w:rsidR="007C6317" w:rsidRDefault="007C6317" w:rsidP="00FF55E0">
            <w:pPr>
              <w:pStyle w:val="TableParagraph"/>
              <w:numPr>
                <w:ilvl w:val="0"/>
                <w:numId w:val="13"/>
              </w:numPr>
              <w:rPr>
                <w:lang w:val="it-IT"/>
              </w:rPr>
            </w:pPr>
            <w:r w:rsidRPr="001A4AFB">
              <w:rPr>
                <w:lang w:val="it-IT"/>
              </w:rPr>
              <w:t>i dati identificativi delle persone condannate:</w:t>
            </w:r>
          </w:p>
          <w:p w14:paraId="5FEE5A90" w14:textId="77777777" w:rsidR="007C6317" w:rsidRPr="001A4AFB" w:rsidRDefault="007C6317" w:rsidP="007C6317">
            <w:pPr>
              <w:pStyle w:val="TableParagraph"/>
              <w:rPr>
                <w:lang w:val="it-IT"/>
              </w:rPr>
            </w:pPr>
          </w:p>
          <w:p w14:paraId="36164FB2" w14:textId="77777777" w:rsidR="007C6317" w:rsidRDefault="007C6317" w:rsidP="00FF55E0">
            <w:pPr>
              <w:pStyle w:val="TableParagraph"/>
              <w:numPr>
                <w:ilvl w:val="0"/>
                <w:numId w:val="13"/>
              </w:numPr>
              <w:rPr>
                <w:lang w:val="it-IT"/>
              </w:rPr>
            </w:pPr>
            <w:r w:rsidRPr="001A4AFB">
              <w:rPr>
                <w:lang w:val="it-IT"/>
              </w:rPr>
              <w:t>se la sentenza di condanna ha comportato una pena accessoria, indicare la pena accessoria e la durata del periodo d’esclusione:</w:t>
            </w:r>
          </w:p>
          <w:p w14:paraId="6EA6A91E" w14:textId="77777777" w:rsidR="007C6317" w:rsidRPr="001A4AFB" w:rsidRDefault="007C6317" w:rsidP="007C6317">
            <w:pPr>
              <w:pStyle w:val="TableParagraph"/>
              <w:rPr>
                <w:lang w:val="it-IT"/>
              </w:rPr>
            </w:pPr>
          </w:p>
          <w:p w14:paraId="10FC3576" w14:textId="77777777" w:rsidR="007C6317" w:rsidRPr="001A4AFB" w:rsidRDefault="007C6317" w:rsidP="00FF55E0">
            <w:pPr>
              <w:pStyle w:val="TableParagraph"/>
              <w:numPr>
                <w:ilvl w:val="0"/>
                <w:numId w:val="13"/>
              </w:numPr>
              <w:rPr>
                <w:lang w:val="it-IT"/>
              </w:rPr>
            </w:pPr>
            <w:r w:rsidRPr="001A4AFB">
              <w:rPr>
                <w:lang w:val="it-IT"/>
              </w:rPr>
              <w:t>se l'operatore economico ha adottato misure sufficienti a dimostrare la sua affidabilità nonostante l'esistenza di un pertinente motivo di esclusione (Self-</w:t>
            </w:r>
            <w:proofErr w:type="spellStart"/>
            <w:r w:rsidRPr="001A4AFB">
              <w:rPr>
                <w:lang w:val="it-IT"/>
              </w:rPr>
              <w:t>Cleaning</w:t>
            </w:r>
            <w:proofErr w:type="spellEnd"/>
            <w:r w:rsidRPr="001A4AFB">
              <w:rPr>
                <w:lang w:val="it-IT"/>
              </w:rPr>
              <w:t>, cfr. art. 96, comma 6 del Codice) e in caso affermativo indicare le misure adottate:</w:t>
            </w:r>
          </w:p>
          <w:p w14:paraId="0FDCB844" w14:textId="77777777" w:rsidR="007C6317" w:rsidRPr="001A4AFB" w:rsidRDefault="007C6317" w:rsidP="00FF55E0">
            <w:pPr>
              <w:pStyle w:val="TableParagraph"/>
              <w:rPr>
                <w:color w:val="808080"/>
                <w:lang w:val="it-IT"/>
              </w:rPr>
            </w:pPr>
          </w:p>
        </w:tc>
      </w:tr>
      <w:tr w:rsidR="00CA4F52" w:rsidRPr="001A4AFB" w14:paraId="58FE222A" w14:textId="77777777" w:rsidTr="00FF55E0">
        <w:trPr>
          <w:trHeight w:val="20"/>
        </w:trPr>
        <w:tc>
          <w:tcPr>
            <w:tcW w:w="9802" w:type="dxa"/>
            <w:gridSpan w:val="2"/>
            <w:shd w:val="clear" w:color="auto" w:fill="E7E6E6"/>
          </w:tcPr>
          <w:p w14:paraId="7923443F" w14:textId="3FCEEE65" w:rsidR="00CA4F52" w:rsidRPr="000A385C" w:rsidRDefault="000A385C" w:rsidP="00B22E9D">
            <w:pPr>
              <w:pStyle w:val="TableParagraph"/>
              <w:ind w:left="93" w:right="87"/>
              <w:rPr>
                <w:b/>
                <w:bCs/>
                <w:lang w:val="it-IT"/>
              </w:rPr>
            </w:pPr>
            <w:r w:rsidRPr="000A385C">
              <w:rPr>
                <w:b/>
                <w:bCs/>
                <w:lang w:val="it-IT"/>
              </w:rPr>
              <w:t>MOTIVI LEGATI AL PAGAMENTO DI IMPOSTE O CONTRIBUTI PREVIDENZIALI</w:t>
            </w:r>
          </w:p>
        </w:tc>
      </w:tr>
      <w:tr w:rsidR="007C6317" w:rsidRPr="001A4AFB" w14:paraId="4572B524" w14:textId="77777777" w:rsidTr="007C6317">
        <w:trPr>
          <w:trHeight w:val="745"/>
        </w:trPr>
        <w:tc>
          <w:tcPr>
            <w:tcW w:w="8032" w:type="dxa"/>
            <w:vMerge w:val="restart"/>
            <w:shd w:val="clear" w:color="auto" w:fill="FFFFFF" w:themeFill="background1"/>
          </w:tcPr>
          <w:p w14:paraId="11BA8B1E" w14:textId="77777777" w:rsidR="007C6317" w:rsidRPr="001A4AFB" w:rsidRDefault="007C6317" w:rsidP="00193BAF">
            <w:pPr>
              <w:pStyle w:val="TableParagraph"/>
              <w:ind w:left="93" w:right="87"/>
              <w:rPr>
                <w:lang w:val="it-IT"/>
              </w:rPr>
            </w:pPr>
            <w:r w:rsidRPr="001A4AFB">
              <w:rPr>
                <w:lang w:val="it-IT"/>
              </w:rPr>
              <w:t>L'operatore economico ha violato i suoi obblighi relativi al pagamento delle tasse, sia nel paese in cui è stabilito che nello Stato membro dell'amministrazione aggiudicatrice o dell'ente aggiudicatore, se diverso dal paese di stabilimento (art. 94 co. 6 e art. 95 co. 2)? In caso affermativo indicare:</w:t>
            </w:r>
          </w:p>
          <w:p w14:paraId="3C77C54E" w14:textId="2682086A" w:rsidR="007C6317" w:rsidRPr="001A4AFB" w:rsidRDefault="007C6317" w:rsidP="00B22E9D">
            <w:pPr>
              <w:pStyle w:val="TableParagraph"/>
              <w:ind w:left="93" w:right="87"/>
              <w:rPr>
                <w:lang w:val="it-IT"/>
              </w:rPr>
            </w:pPr>
            <w:r>
              <w:rPr>
                <w:lang w:val="it-IT"/>
              </w:rPr>
              <w:t xml:space="preserve">- </w:t>
            </w:r>
            <w:r w:rsidRPr="001A4AFB">
              <w:rPr>
                <w:lang w:val="it-IT"/>
              </w:rPr>
              <w:t>Paese o Stato Membro interessato</w:t>
            </w:r>
          </w:p>
          <w:p w14:paraId="26C56BAE" w14:textId="65898660" w:rsidR="007C6317" w:rsidRPr="001A4AFB" w:rsidRDefault="007C6317" w:rsidP="00B22E9D">
            <w:pPr>
              <w:pStyle w:val="TableParagraph"/>
              <w:ind w:left="93" w:right="87"/>
              <w:rPr>
                <w:lang w:val="it-IT"/>
              </w:rPr>
            </w:pPr>
            <w:r>
              <w:rPr>
                <w:lang w:val="it-IT"/>
              </w:rPr>
              <w:t xml:space="preserve">- </w:t>
            </w:r>
            <w:r w:rsidRPr="001A4AFB">
              <w:rPr>
                <w:lang w:val="it-IT"/>
              </w:rPr>
              <w:t>Importo</w:t>
            </w:r>
          </w:p>
        </w:tc>
        <w:tc>
          <w:tcPr>
            <w:tcW w:w="1770" w:type="dxa"/>
            <w:shd w:val="clear" w:color="auto" w:fill="FFFFFF" w:themeFill="background1"/>
            <w:vAlign w:val="center"/>
          </w:tcPr>
          <w:p w14:paraId="29308533" w14:textId="5638EFFE" w:rsidR="007C6317" w:rsidRPr="001A4AFB" w:rsidRDefault="007C6317" w:rsidP="00193BAF">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67FC70AA" w14:textId="77777777" w:rsidTr="003B0CE1">
        <w:trPr>
          <w:trHeight w:val="274"/>
        </w:trPr>
        <w:tc>
          <w:tcPr>
            <w:tcW w:w="8032" w:type="dxa"/>
            <w:vMerge/>
            <w:tcBorders>
              <w:bottom w:val="single" w:sz="4" w:space="0" w:color="000000"/>
            </w:tcBorders>
            <w:shd w:val="clear" w:color="auto" w:fill="FFFFFF" w:themeFill="background1"/>
          </w:tcPr>
          <w:p w14:paraId="44BEC7A8" w14:textId="093A0410" w:rsidR="007C6317" w:rsidRPr="001A4AFB" w:rsidRDefault="007C6317" w:rsidP="00B22E9D">
            <w:pPr>
              <w:pStyle w:val="TableParagraph"/>
              <w:ind w:left="93" w:right="87"/>
              <w:rPr>
                <w:lang w:val="it-IT"/>
              </w:rPr>
            </w:pPr>
          </w:p>
        </w:tc>
        <w:tc>
          <w:tcPr>
            <w:tcW w:w="1770" w:type="dxa"/>
            <w:tcBorders>
              <w:bottom w:val="single" w:sz="4" w:space="0" w:color="000000"/>
            </w:tcBorders>
            <w:shd w:val="clear" w:color="auto" w:fill="FFFFFF" w:themeFill="background1"/>
            <w:vAlign w:val="center"/>
          </w:tcPr>
          <w:p w14:paraId="65FE4DD2" w14:textId="615BC32E" w:rsidR="007C6317" w:rsidRPr="001A4AFB" w:rsidRDefault="007C6317" w:rsidP="00193BAF">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78D139AF" w14:textId="77777777" w:rsidTr="007C6317">
        <w:trPr>
          <w:trHeight w:val="682"/>
        </w:trPr>
        <w:tc>
          <w:tcPr>
            <w:tcW w:w="8032" w:type="dxa"/>
            <w:vMerge w:val="restart"/>
            <w:shd w:val="clear" w:color="auto" w:fill="FFFFFF" w:themeFill="background1"/>
          </w:tcPr>
          <w:p w14:paraId="1F70076D" w14:textId="77777777" w:rsidR="007C6317" w:rsidRPr="001A4AFB" w:rsidRDefault="007C6317" w:rsidP="00193BAF">
            <w:pPr>
              <w:pStyle w:val="TableParagraph"/>
              <w:ind w:left="93" w:right="87"/>
              <w:rPr>
                <w:lang w:val="it-IT"/>
              </w:rPr>
            </w:pPr>
            <w:r w:rsidRPr="001A4AFB">
              <w:rPr>
                <w:lang w:val="it-IT"/>
              </w:rPr>
              <w:t>L'operatore economico ha violato i suoi obblighi relativi al pagamento dei contributi previdenziali, sia nel paese in cui è stabilito che nello Stato membro dell'amministrazione aggiudicatrice o dell'ente aggiudicatore se diverso dal paese di stabilimento (art. 94 co. 6 e art. 95 co. 2)? In caso affermativo indicare:</w:t>
            </w:r>
          </w:p>
          <w:p w14:paraId="27D990DA" w14:textId="77777777" w:rsidR="007C6317" w:rsidRPr="001A4AFB" w:rsidRDefault="007C6317" w:rsidP="00193BAF">
            <w:pPr>
              <w:pStyle w:val="TableParagraph"/>
              <w:ind w:left="93" w:right="87"/>
              <w:rPr>
                <w:lang w:val="it-IT"/>
              </w:rPr>
            </w:pPr>
            <w:r>
              <w:rPr>
                <w:lang w:val="it-IT"/>
              </w:rPr>
              <w:t xml:space="preserve">- </w:t>
            </w:r>
            <w:r w:rsidRPr="001A4AFB">
              <w:rPr>
                <w:lang w:val="it-IT"/>
              </w:rPr>
              <w:t>Paese o Stato Membro interessato</w:t>
            </w:r>
          </w:p>
          <w:p w14:paraId="07C6E14A" w14:textId="6096D422" w:rsidR="007C6317" w:rsidRPr="001A4AFB" w:rsidRDefault="007C6317" w:rsidP="00193BAF">
            <w:pPr>
              <w:pStyle w:val="TableParagraph"/>
              <w:ind w:left="93" w:right="87"/>
              <w:rPr>
                <w:lang w:val="it-IT"/>
              </w:rPr>
            </w:pPr>
            <w:r>
              <w:rPr>
                <w:lang w:val="it-IT"/>
              </w:rPr>
              <w:t xml:space="preserve">- </w:t>
            </w:r>
            <w:r w:rsidRPr="001A4AFB">
              <w:rPr>
                <w:lang w:val="it-IT"/>
              </w:rPr>
              <w:t>Importo</w:t>
            </w:r>
          </w:p>
        </w:tc>
        <w:tc>
          <w:tcPr>
            <w:tcW w:w="1770" w:type="dxa"/>
            <w:shd w:val="clear" w:color="auto" w:fill="FFFFFF" w:themeFill="background1"/>
            <w:vAlign w:val="center"/>
          </w:tcPr>
          <w:p w14:paraId="1E7B3C9E" w14:textId="3368DE13" w:rsidR="007C6317" w:rsidRPr="001A4AFB" w:rsidRDefault="007C6317" w:rsidP="00193BAF">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4E28A0CE" w14:textId="77777777" w:rsidTr="00EB1582">
        <w:trPr>
          <w:trHeight w:val="274"/>
        </w:trPr>
        <w:tc>
          <w:tcPr>
            <w:tcW w:w="8032" w:type="dxa"/>
            <w:vMerge/>
            <w:tcBorders>
              <w:bottom w:val="single" w:sz="4" w:space="0" w:color="000000"/>
            </w:tcBorders>
            <w:shd w:val="clear" w:color="auto" w:fill="FFFFFF" w:themeFill="background1"/>
          </w:tcPr>
          <w:p w14:paraId="4847DD22" w14:textId="41095E36" w:rsidR="007C6317" w:rsidRPr="001A4AFB" w:rsidRDefault="007C6317" w:rsidP="00193BAF">
            <w:pPr>
              <w:pStyle w:val="TableParagraph"/>
              <w:ind w:left="93" w:right="87"/>
              <w:rPr>
                <w:lang w:val="it-IT"/>
              </w:rPr>
            </w:pPr>
          </w:p>
        </w:tc>
        <w:tc>
          <w:tcPr>
            <w:tcW w:w="1770" w:type="dxa"/>
            <w:tcBorders>
              <w:bottom w:val="single" w:sz="4" w:space="0" w:color="000000"/>
            </w:tcBorders>
            <w:shd w:val="clear" w:color="auto" w:fill="FFFFFF" w:themeFill="background1"/>
            <w:vAlign w:val="center"/>
          </w:tcPr>
          <w:p w14:paraId="07FB48E8" w14:textId="591C566B" w:rsidR="007C6317" w:rsidRPr="001A4AFB" w:rsidRDefault="007C6317" w:rsidP="00193BAF">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CA4F52" w:rsidRPr="001A4AFB" w14:paraId="13D20196" w14:textId="77777777" w:rsidTr="00193BAF">
        <w:trPr>
          <w:trHeight w:val="20"/>
        </w:trPr>
        <w:tc>
          <w:tcPr>
            <w:tcW w:w="9802" w:type="dxa"/>
            <w:gridSpan w:val="2"/>
            <w:shd w:val="clear" w:color="auto" w:fill="BFBFBF" w:themeFill="background1" w:themeFillShade="BF"/>
          </w:tcPr>
          <w:p w14:paraId="53DE5790" w14:textId="0A8F97DA" w:rsidR="00CA4F52" w:rsidRPr="000A385C" w:rsidRDefault="000A385C" w:rsidP="00B22E9D">
            <w:pPr>
              <w:pStyle w:val="TableParagraph"/>
              <w:ind w:left="93" w:right="87"/>
              <w:rPr>
                <w:b/>
                <w:bCs/>
                <w:lang w:val="it-IT"/>
              </w:rPr>
            </w:pPr>
            <w:r w:rsidRPr="000A385C">
              <w:rPr>
                <w:b/>
                <w:bCs/>
                <w:lang w:val="it-IT"/>
              </w:rPr>
              <w:t>MOTIVI LEGATI A INSOLVENZA, CONFLITTI DI INTERESSI O ILLECITI PROFESSIONALI</w:t>
            </w:r>
          </w:p>
        </w:tc>
      </w:tr>
      <w:tr w:rsidR="00193BAF" w:rsidRPr="001A4AFB" w14:paraId="0BD0C08B" w14:textId="77777777" w:rsidTr="007C6317">
        <w:trPr>
          <w:trHeight w:val="664"/>
        </w:trPr>
        <w:tc>
          <w:tcPr>
            <w:tcW w:w="8032" w:type="dxa"/>
            <w:vMerge w:val="restart"/>
            <w:shd w:val="clear" w:color="auto" w:fill="FFFFFF" w:themeFill="background1"/>
          </w:tcPr>
          <w:p w14:paraId="6995A25C" w14:textId="61C7749F" w:rsidR="00193BAF" w:rsidRDefault="00193BAF" w:rsidP="00193BAF">
            <w:pPr>
              <w:pStyle w:val="TableParagraph"/>
              <w:ind w:left="93" w:right="87"/>
              <w:rPr>
                <w:lang w:val="it-IT"/>
              </w:rPr>
            </w:pPr>
            <w:r w:rsidRPr="001A4AFB">
              <w:rPr>
                <w:lang w:val="it-IT"/>
              </w:rPr>
              <w:t xml:space="preserve">L'operatore economico, a sua conoscenza, ha violato i suoi obblighi in materia di: i) diritto ambientale, ii) diritto sociale, iii) diritto del lavoro (art. 95 co. 1 lett. a)? In caso affermativo </w:t>
            </w:r>
            <w:r w:rsidR="007C6317">
              <w:rPr>
                <w:lang w:val="it-IT"/>
              </w:rPr>
              <w:t xml:space="preserve">indicare </w:t>
            </w:r>
            <w:r w:rsidRPr="001A4AFB">
              <w:rPr>
                <w:lang w:val="it-IT"/>
              </w:rPr>
              <w:t>le misure adottate</w:t>
            </w:r>
            <w:r w:rsidR="007C6317">
              <w:rPr>
                <w:lang w:val="it-IT"/>
              </w:rPr>
              <w:t>:</w:t>
            </w:r>
          </w:p>
          <w:p w14:paraId="2AE301C4" w14:textId="77777777" w:rsidR="007C6317" w:rsidRDefault="007C6317" w:rsidP="00193BAF">
            <w:pPr>
              <w:pStyle w:val="TableParagraph"/>
              <w:ind w:left="93" w:right="87"/>
              <w:rPr>
                <w:lang w:val="it-IT"/>
              </w:rPr>
            </w:pPr>
          </w:p>
          <w:p w14:paraId="2C0144CF" w14:textId="3727765E" w:rsidR="007C6317" w:rsidRPr="001A4AFB" w:rsidRDefault="007C6317" w:rsidP="00193BAF">
            <w:pPr>
              <w:pStyle w:val="TableParagraph"/>
              <w:ind w:left="93" w:right="87"/>
              <w:rPr>
                <w:lang w:val="it-IT"/>
              </w:rPr>
            </w:pPr>
          </w:p>
        </w:tc>
        <w:tc>
          <w:tcPr>
            <w:tcW w:w="1770" w:type="dxa"/>
            <w:shd w:val="clear" w:color="auto" w:fill="FFFFFF" w:themeFill="background1"/>
            <w:vAlign w:val="center"/>
          </w:tcPr>
          <w:p w14:paraId="7A939BE6" w14:textId="5FF5597F" w:rsidR="00193BAF" w:rsidRPr="001A4AFB" w:rsidRDefault="00193BAF" w:rsidP="00193BAF">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193BAF" w:rsidRPr="001A4AFB" w14:paraId="25EFC797" w14:textId="77777777" w:rsidTr="00397345">
        <w:trPr>
          <w:trHeight w:val="110"/>
        </w:trPr>
        <w:tc>
          <w:tcPr>
            <w:tcW w:w="8032" w:type="dxa"/>
            <w:vMerge/>
            <w:shd w:val="clear" w:color="auto" w:fill="FFFFFF" w:themeFill="background1"/>
          </w:tcPr>
          <w:p w14:paraId="28B1D281" w14:textId="77777777" w:rsidR="00193BAF" w:rsidRPr="001A4AFB" w:rsidRDefault="00193BAF" w:rsidP="00193BAF">
            <w:pPr>
              <w:pStyle w:val="TableParagraph"/>
              <w:ind w:left="93" w:right="87"/>
              <w:rPr>
                <w:lang w:val="it-IT"/>
              </w:rPr>
            </w:pPr>
          </w:p>
        </w:tc>
        <w:tc>
          <w:tcPr>
            <w:tcW w:w="1770" w:type="dxa"/>
            <w:shd w:val="clear" w:color="auto" w:fill="FFFFFF" w:themeFill="background1"/>
            <w:vAlign w:val="center"/>
          </w:tcPr>
          <w:p w14:paraId="48E57614" w14:textId="62775026" w:rsidR="00193BAF" w:rsidRPr="001A4AFB" w:rsidRDefault="00193BAF" w:rsidP="00193BAF">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193BAF" w:rsidRPr="001A4AFB" w14:paraId="13678046" w14:textId="77777777" w:rsidTr="00500925">
        <w:trPr>
          <w:trHeight w:val="636"/>
        </w:trPr>
        <w:tc>
          <w:tcPr>
            <w:tcW w:w="8032" w:type="dxa"/>
            <w:vMerge w:val="restart"/>
            <w:shd w:val="clear" w:color="auto" w:fill="FFFFFF" w:themeFill="background1"/>
          </w:tcPr>
          <w:p w14:paraId="0928C44F" w14:textId="77777777" w:rsidR="00500925" w:rsidRDefault="00500925" w:rsidP="00500925">
            <w:pPr>
              <w:pStyle w:val="TableParagraph"/>
              <w:ind w:left="93" w:right="87"/>
              <w:rPr>
                <w:lang w:val="it-IT"/>
              </w:rPr>
            </w:pPr>
            <w:r w:rsidRPr="001A4AFB">
              <w:rPr>
                <w:lang w:val="it-IT"/>
              </w:rPr>
              <w:t>L'operatore economico i) è stato sottoposto a liquidazione giudiziale o è in corso un procedimento per la dichiarazione di liquidazione giudiziale, ii) è oggetto di un provvedimento di liquidazione coatta o è in corso una procedura per l'emanazione di tale provvedimento, iii) è stato ammesso al concordato preventivo o è in corso una procedura per l'ammissione (art. 94 co. 5 lett. d)? In caso affermativo allegare la documentazione pertinente e indicare per quali motivi l'operatore economico sarà comunque in grado di eseguire il contratto</w:t>
            </w:r>
            <w:r w:rsidR="007C6317">
              <w:rPr>
                <w:lang w:val="it-IT"/>
              </w:rPr>
              <w:t>:</w:t>
            </w:r>
          </w:p>
          <w:p w14:paraId="1C7D5E0A" w14:textId="77777777" w:rsidR="007C6317" w:rsidRDefault="007C6317" w:rsidP="00500925">
            <w:pPr>
              <w:pStyle w:val="TableParagraph"/>
              <w:ind w:left="93" w:right="87"/>
              <w:rPr>
                <w:lang w:val="it-IT"/>
              </w:rPr>
            </w:pPr>
          </w:p>
          <w:p w14:paraId="7B382D38" w14:textId="6D65BE3F" w:rsidR="007C6317" w:rsidRPr="001A4AFB" w:rsidRDefault="007C6317" w:rsidP="00500925">
            <w:pPr>
              <w:pStyle w:val="TableParagraph"/>
              <w:ind w:left="93" w:right="87"/>
              <w:rPr>
                <w:lang w:val="it-IT"/>
              </w:rPr>
            </w:pPr>
          </w:p>
        </w:tc>
        <w:tc>
          <w:tcPr>
            <w:tcW w:w="1770" w:type="dxa"/>
            <w:shd w:val="clear" w:color="auto" w:fill="FFFFFF" w:themeFill="background1"/>
            <w:vAlign w:val="center"/>
          </w:tcPr>
          <w:p w14:paraId="62773CE1" w14:textId="4BE5D21C" w:rsidR="00193BAF" w:rsidRPr="001A4AFB" w:rsidRDefault="00193BAF" w:rsidP="00193BAF">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193BAF" w:rsidRPr="001A4AFB" w14:paraId="4E218417" w14:textId="77777777" w:rsidTr="00CC1498">
        <w:trPr>
          <w:trHeight w:val="110"/>
        </w:trPr>
        <w:tc>
          <w:tcPr>
            <w:tcW w:w="8032" w:type="dxa"/>
            <w:vMerge/>
            <w:shd w:val="clear" w:color="auto" w:fill="FFFFFF" w:themeFill="background1"/>
          </w:tcPr>
          <w:p w14:paraId="15CED521" w14:textId="77777777" w:rsidR="00193BAF" w:rsidRPr="001A4AFB" w:rsidRDefault="00193BAF" w:rsidP="00193BAF">
            <w:pPr>
              <w:pStyle w:val="TableParagraph"/>
              <w:ind w:left="93" w:right="87"/>
              <w:rPr>
                <w:lang w:val="it-IT"/>
              </w:rPr>
            </w:pPr>
          </w:p>
        </w:tc>
        <w:tc>
          <w:tcPr>
            <w:tcW w:w="1770" w:type="dxa"/>
            <w:shd w:val="clear" w:color="auto" w:fill="FFFFFF" w:themeFill="background1"/>
            <w:vAlign w:val="center"/>
          </w:tcPr>
          <w:p w14:paraId="3AD31035" w14:textId="4ABA68D1" w:rsidR="00193BAF" w:rsidRPr="001A4AFB" w:rsidRDefault="00193BAF" w:rsidP="00193BAF">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500925" w:rsidRPr="001A4AFB" w14:paraId="08D8CD75" w14:textId="77777777" w:rsidTr="002E68D5">
        <w:trPr>
          <w:trHeight w:val="641"/>
        </w:trPr>
        <w:tc>
          <w:tcPr>
            <w:tcW w:w="8032" w:type="dxa"/>
            <w:vMerge w:val="restart"/>
            <w:shd w:val="clear" w:color="auto" w:fill="FFFFFF" w:themeFill="background1"/>
          </w:tcPr>
          <w:p w14:paraId="29DA8AF5" w14:textId="77777777" w:rsidR="00500925" w:rsidRPr="001A4AFB" w:rsidRDefault="00500925" w:rsidP="00500925">
            <w:pPr>
              <w:pStyle w:val="TableParagraph"/>
              <w:ind w:left="93" w:right="87"/>
              <w:rPr>
                <w:lang w:val="it-IT"/>
              </w:rPr>
            </w:pPr>
            <w:r w:rsidRPr="000A385C">
              <w:rPr>
                <w:lang w:val="it-IT"/>
              </w:rPr>
              <w:t>L'operatore economico si</w:t>
            </w:r>
            <w:r w:rsidRPr="001A4AFB">
              <w:rPr>
                <w:lang w:val="it-IT"/>
              </w:rPr>
              <w:t xml:space="preserve"> è reso colpevole di gravi illeciti professionali (art. 95 co. 1 lett. e) e art. 98 co. 3 lett. d) e) f) g) h)? In caso affermativo fornire informazioni dettagliate nonché le eventuali misure adottate:</w:t>
            </w:r>
          </w:p>
          <w:p w14:paraId="0246174D" w14:textId="77777777" w:rsidR="00500925" w:rsidRPr="001A4AFB" w:rsidRDefault="00500925" w:rsidP="00500925">
            <w:pPr>
              <w:pStyle w:val="TableParagraph"/>
              <w:ind w:left="93" w:right="87"/>
              <w:rPr>
                <w:lang w:val="it-IT"/>
              </w:rPr>
            </w:pPr>
          </w:p>
          <w:p w14:paraId="134C04BE" w14:textId="22A3B537" w:rsidR="00500925" w:rsidRPr="001A4AFB" w:rsidRDefault="00500925" w:rsidP="00500925">
            <w:pPr>
              <w:pStyle w:val="TableParagraph"/>
              <w:ind w:left="93" w:right="87"/>
              <w:rPr>
                <w:lang w:val="it-IT"/>
              </w:rPr>
            </w:pPr>
          </w:p>
        </w:tc>
        <w:tc>
          <w:tcPr>
            <w:tcW w:w="1770" w:type="dxa"/>
            <w:shd w:val="clear" w:color="auto" w:fill="FFFFFF" w:themeFill="background1"/>
            <w:vAlign w:val="center"/>
          </w:tcPr>
          <w:p w14:paraId="04B0AC90" w14:textId="0EE2204C" w:rsidR="00500925" w:rsidRPr="001A4AFB" w:rsidRDefault="00500925" w:rsidP="00500925">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500925" w:rsidRPr="001A4AFB" w14:paraId="2B4E7F2C" w14:textId="77777777" w:rsidTr="002E68D5">
        <w:trPr>
          <w:trHeight w:val="270"/>
        </w:trPr>
        <w:tc>
          <w:tcPr>
            <w:tcW w:w="8032" w:type="dxa"/>
            <w:vMerge/>
            <w:shd w:val="clear" w:color="auto" w:fill="FFFFFF" w:themeFill="background1"/>
          </w:tcPr>
          <w:p w14:paraId="268ED22A" w14:textId="77777777" w:rsidR="00500925" w:rsidRPr="001A4AFB" w:rsidRDefault="00500925" w:rsidP="00500925">
            <w:pPr>
              <w:pStyle w:val="TableParagraph"/>
              <w:ind w:left="93" w:right="87"/>
              <w:rPr>
                <w:lang w:val="it-IT"/>
              </w:rPr>
            </w:pPr>
          </w:p>
        </w:tc>
        <w:tc>
          <w:tcPr>
            <w:tcW w:w="1770" w:type="dxa"/>
            <w:shd w:val="clear" w:color="auto" w:fill="FFFFFF" w:themeFill="background1"/>
            <w:vAlign w:val="center"/>
          </w:tcPr>
          <w:p w14:paraId="50215F36" w14:textId="13FDB8F6" w:rsidR="00500925" w:rsidRPr="001A4AFB" w:rsidRDefault="00500925" w:rsidP="00500925">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500925" w:rsidRPr="001A4AFB" w14:paraId="38122620" w14:textId="77777777" w:rsidTr="00E5432B">
        <w:trPr>
          <w:trHeight w:val="403"/>
        </w:trPr>
        <w:tc>
          <w:tcPr>
            <w:tcW w:w="8032" w:type="dxa"/>
            <w:vMerge w:val="restart"/>
            <w:shd w:val="clear" w:color="auto" w:fill="FFFFFF" w:themeFill="background1"/>
          </w:tcPr>
          <w:p w14:paraId="69ECBF03" w14:textId="77777777" w:rsidR="00500925" w:rsidRPr="001A4AFB" w:rsidRDefault="00500925" w:rsidP="00500925">
            <w:pPr>
              <w:pStyle w:val="TableParagraph"/>
              <w:ind w:left="93" w:right="87"/>
              <w:rPr>
                <w:lang w:val="it-IT"/>
              </w:rPr>
            </w:pPr>
            <w:r w:rsidRPr="001A4AFB">
              <w:rPr>
                <w:lang w:val="it-IT"/>
              </w:rPr>
              <w:t>L'operatore economico ha sottoscritto accordi con altri operatori economici intesi a falsare la concorrenza (art. 98 co. 3 lett. a)? In caso affermativo fornire informazioni dettagliate nonché le eventuali misure adottate:</w:t>
            </w:r>
          </w:p>
          <w:p w14:paraId="5C3E05AD" w14:textId="3A68B7F2" w:rsidR="00500925" w:rsidRPr="001A4AFB" w:rsidRDefault="00500925" w:rsidP="00500925">
            <w:pPr>
              <w:pStyle w:val="TableParagraph"/>
              <w:ind w:left="93" w:right="87"/>
              <w:rPr>
                <w:lang w:val="it-IT"/>
              </w:rPr>
            </w:pPr>
          </w:p>
        </w:tc>
        <w:tc>
          <w:tcPr>
            <w:tcW w:w="1770" w:type="dxa"/>
            <w:shd w:val="clear" w:color="auto" w:fill="FFFFFF" w:themeFill="background1"/>
            <w:vAlign w:val="center"/>
          </w:tcPr>
          <w:p w14:paraId="7F749F59" w14:textId="153948DB" w:rsidR="00500925" w:rsidRPr="001A4AFB" w:rsidRDefault="00500925" w:rsidP="00500925">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500925" w:rsidRPr="001A4AFB" w14:paraId="15FE7334" w14:textId="77777777" w:rsidTr="00E5432B">
        <w:trPr>
          <w:trHeight w:val="216"/>
        </w:trPr>
        <w:tc>
          <w:tcPr>
            <w:tcW w:w="8032" w:type="dxa"/>
            <w:vMerge/>
            <w:shd w:val="clear" w:color="auto" w:fill="FFFFFF" w:themeFill="background1"/>
          </w:tcPr>
          <w:p w14:paraId="4DBA20F2" w14:textId="77777777" w:rsidR="00500925" w:rsidRPr="001A4AFB" w:rsidRDefault="00500925" w:rsidP="00500925">
            <w:pPr>
              <w:pStyle w:val="TableParagraph"/>
              <w:ind w:left="93" w:right="87"/>
              <w:rPr>
                <w:lang w:val="it-IT"/>
              </w:rPr>
            </w:pPr>
          </w:p>
        </w:tc>
        <w:tc>
          <w:tcPr>
            <w:tcW w:w="1770" w:type="dxa"/>
            <w:shd w:val="clear" w:color="auto" w:fill="FFFFFF" w:themeFill="background1"/>
            <w:vAlign w:val="center"/>
          </w:tcPr>
          <w:p w14:paraId="788EB68F" w14:textId="51ACBF04" w:rsidR="00500925" w:rsidRPr="001A4AFB" w:rsidRDefault="00500925" w:rsidP="00500925">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2F6084" w:rsidRPr="001A4AFB" w14:paraId="51541BF1" w14:textId="77777777" w:rsidTr="00B966B9">
        <w:trPr>
          <w:trHeight w:val="416"/>
        </w:trPr>
        <w:tc>
          <w:tcPr>
            <w:tcW w:w="8032" w:type="dxa"/>
            <w:vMerge w:val="restart"/>
            <w:shd w:val="clear" w:color="auto" w:fill="FFFFFF" w:themeFill="background1"/>
          </w:tcPr>
          <w:p w14:paraId="459A6BCE" w14:textId="108D71FD" w:rsidR="002F6084" w:rsidRPr="001A4AFB" w:rsidRDefault="002F6084" w:rsidP="002F6084">
            <w:pPr>
              <w:pStyle w:val="TableParagraph"/>
              <w:ind w:left="93" w:right="87"/>
              <w:rPr>
                <w:lang w:val="it-IT"/>
              </w:rPr>
            </w:pPr>
            <w:r w:rsidRPr="001A4AFB">
              <w:rPr>
                <w:lang w:val="it-IT"/>
              </w:rPr>
              <w:t xml:space="preserve">L'operatore economico è a conoscenza di conflitti di interesse come indicato nella legislazione </w:t>
            </w:r>
            <w:r w:rsidRPr="001A4AFB">
              <w:rPr>
                <w:lang w:val="it-IT"/>
              </w:rPr>
              <w:lastRenderedPageBreak/>
              <w:t>nazionale, dovuti alla sua partecipazione al presente affidamento? In caso affermativo fornire informazioni dettagliate sulle modalità con cui è stato risolto il conflitto di interesse:</w:t>
            </w:r>
          </w:p>
          <w:p w14:paraId="3E2C7C0E" w14:textId="77777777" w:rsidR="002F6084" w:rsidRPr="001A4AFB" w:rsidRDefault="002F6084" w:rsidP="002F6084">
            <w:pPr>
              <w:pStyle w:val="TableParagraph"/>
              <w:ind w:left="93" w:right="87"/>
              <w:rPr>
                <w:lang w:val="it-IT"/>
              </w:rPr>
            </w:pPr>
          </w:p>
          <w:p w14:paraId="3155FB01" w14:textId="576EE250" w:rsidR="002F6084" w:rsidRPr="001A4AFB" w:rsidRDefault="002F6084" w:rsidP="002F6084">
            <w:pPr>
              <w:pStyle w:val="TableParagraph"/>
              <w:ind w:left="93" w:right="87"/>
              <w:rPr>
                <w:lang w:val="it-IT"/>
              </w:rPr>
            </w:pPr>
          </w:p>
        </w:tc>
        <w:tc>
          <w:tcPr>
            <w:tcW w:w="1770" w:type="dxa"/>
            <w:shd w:val="clear" w:color="auto" w:fill="FFFFFF" w:themeFill="background1"/>
            <w:vAlign w:val="center"/>
          </w:tcPr>
          <w:p w14:paraId="2B4D58CB" w14:textId="0C9BDCFE" w:rsidR="002F6084" w:rsidRPr="001A4AFB" w:rsidRDefault="002F6084" w:rsidP="002F6084">
            <w:pPr>
              <w:pStyle w:val="TableParagraph"/>
              <w:ind w:left="93" w:right="87"/>
              <w:jc w:val="center"/>
              <w:rPr>
                <w:lang w:val="it-IT"/>
              </w:rPr>
            </w:pPr>
            <w:r w:rsidRPr="001A4AFB">
              <w:rPr>
                <w:lang w:val="it-IT"/>
              </w:rPr>
              <w:lastRenderedPageBreak/>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2F6084" w:rsidRPr="001A4AFB" w14:paraId="2D1C1670" w14:textId="77777777" w:rsidTr="00B966B9">
        <w:trPr>
          <w:trHeight w:val="216"/>
        </w:trPr>
        <w:tc>
          <w:tcPr>
            <w:tcW w:w="8032" w:type="dxa"/>
            <w:vMerge/>
            <w:shd w:val="clear" w:color="auto" w:fill="FFFFFF" w:themeFill="background1"/>
          </w:tcPr>
          <w:p w14:paraId="2832A3BF" w14:textId="77777777" w:rsidR="002F6084" w:rsidRPr="001A4AFB" w:rsidRDefault="002F6084" w:rsidP="002F6084">
            <w:pPr>
              <w:pStyle w:val="TableParagraph"/>
              <w:ind w:left="93" w:right="87"/>
              <w:rPr>
                <w:lang w:val="it-IT"/>
              </w:rPr>
            </w:pPr>
          </w:p>
        </w:tc>
        <w:tc>
          <w:tcPr>
            <w:tcW w:w="1770" w:type="dxa"/>
            <w:shd w:val="clear" w:color="auto" w:fill="FFFFFF" w:themeFill="background1"/>
            <w:vAlign w:val="center"/>
          </w:tcPr>
          <w:p w14:paraId="39C09B8C" w14:textId="5279BB96" w:rsidR="002F6084" w:rsidRPr="001A4AFB" w:rsidRDefault="002F6084" w:rsidP="002F6084">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2F6084" w:rsidRPr="001A4AFB" w14:paraId="7FCB3941" w14:textId="77777777" w:rsidTr="002F6084">
        <w:trPr>
          <w:trHeight w:val="416"/>
        </w:trPr>
        <w:tc>
          <w:tcPr>
            <w:tcW w:w="8032" w:type="dxa"/>
            <w:vMerge w:val="restart"/>
            <w:shd w:val="clear" w:color="auto" w:fill="FFFFFF" w:themeFill="background1"/>
          </w:tcPr>
          <w:p w14:paraId="2E2AB13B" w14:textId="77777777" w:rsidR="002F6084" w:rsidRPr="001A4AFB" w:rsidRDefault="002F6084" w:rsidP="002F6084">
            <w:pPr>
              <w:pStyle w:val="TableParagraph"/>
              <w:ind w:left="93" w:right="87"/>
              <w:rPr>
                <w:lang w:val="it-IT"/>
              </w:rPr>
            </w:pPr>
            <w:r w:rsidRPr="001A4AFB">
              <w:rPr>
                <w:lang w:val="it-IT"/>
              </w:rPr>
              <w:t>L'operatore economico o un'impresa a lui collegata ha fornito consulenza all'amministrazione aggiudicatrice o all'ente aggiudicatore o ha altrimenti partecipato alla preparazione della documentazione inerente all’affidamento (art. 95 co. 1 lett. c)? In caso affermativo, fornire informazioni dettagliate sulle misure adottate per prevenire le possibili distorsioni della concorrenza:</w:t>
            </w:r>
          </w:p>
          <w:p w14:paraId="7C2BC3B6" w14:textId="77777777" w:rsidR="002F6084" w:rsidRPr="001A4AFB" w:rsidRDefault="002F6084" w:rsidP="002F6084">
            <w:pPr>
              <w:pStyle w:val="TableParagraph"/>
              <w:ind w:left="93" w:right="87"/>
              <w:rPr>
                <w:lang w:val="it-IT"/>
              </w:rPr>
            </w:pPr>
          </w:p>
          <w:p w14:paraId="63010199" w14:textId="75A45779" w:rsidR="002F6084" w:rsidRPr="001A4AFB" w:rsidRDefault="002F6084" w:rsidP="002F6084">
            <w:pPr>
              <w:pStyle w:val="TableParagraph"/>
              <w:ind w:left="93" w:right="87"/>
              <w:rPr>
                <w:lang w:val="it-IT"/>
              </w:rPr>
            </w:pPr>
          </w:p>
        </w:tc>
        <w:tc>
          <w:tcPr>
            <w:tcW w:w="1770" w:type="dxa"/>
            <w:shd w:val="clear" w:color="auto" w:fill="FFFFFF" w:themeFill="background1"/>
            <w:vAlign w:val="center"/>
          </w:tcPr>
          <w:p w14:paraId="38A7288B" w14:textId="5D58D16A" w:rsidR="002F6084" w:rsidRPr="001A4AFB" w:rsidRDefault="002F6084" w:rsidP="002F6084">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2F6084" w:rsidRPr="001A4AFB" w14:paraId="05BC655B" w14:textId="77777777" w:rsidTr="00B966B9">
        <w:trPr>
          <w:trHeight w:val="163"/>
        </w:trPr>
        <w:tc>
          <w:tcPr>
            <w:tcW w:w="8032" w:type="dxa"/>
            <w:vMerge/>
            <w:shd w:val="clear" w:color="auto" w:fill="FFFFFF" w:themeFill="background1"/>
          </w:tcPr>
          <w:p w14:paraId="56B49B1B" w14:textId="77777777" w:rsidR="002F6084" w:rsidRPr="001A4AFB" w:rsidRDefault="002F6084" w:rsidP="002F6084">
            <w:pPr>
              <w:pStyle w:val="TableParagraph"/>
              <w:ind w:left="93" w:right="87"/>
              <w:rPr>
                <w:lang w:val="it-IT"/>
              </w:rPr>
            </w:pPr>
          </w:p>
        </w:tc>
        <w:tc>
          <w:tcPr>
            <w:tcW w:w="1770" w:type="dxa"/>
            <w:shd w:val="clear" w:color="auto" w:fill="FFFFFF" w:themeFill="background1"/>
            <w:vAlign w:val="center"/>
          </w:tcPr>
          <w:p w14:paraId="69AF50D2" w14:textId="3366BEB4" w:rsidR="002F6084" w:rsidRPr="001A4AFB" w:rsidRDefault="002F6084" w:rsidP="002F6084">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59DAECBD" w14:textId="77777777" w:rsidTr="000C2CA7">
        <w:trPr>
          <w:trHeight w:val="805"/>
        </w:trPr>
        <w:tc>
          <w:tcPr>
            <w:tcW w:w="8032" w:type="dxa"/>
            <w:vMerge w:val="restart"/>
            <w:shd w:val="clear" w:color="auto" w:fill="FFFFFF" w:themeFill="background1"/>
          </w:tcPr>
          <w:p w14:paraId="6DAFC2AC" w14:textId="77777777" w:rsidR="007C6317" w:rsidRPr="001A4AFB" w:rsidRDefault="007C6317" w:rsidP="007C6317">
            <w:pPr>
              <w:pStyle w:val="TableParagraph"/>
              <w:ind w:left="93" w:right="87"/>
              <w:rPr>
                <w:lang w:val="it-IT"/>
              </w:rPr>
            </w:pPr>
            <w:r w:rsidRPr="001A4AFB">
              <w:rPr>
                <w:lang w:val="it-IT"/>
              </w:rPr>
              <w:t>L'operatore economico ha già avuto esperienza di cessazione anticipata di un precedente contratto di appalto pubblico, di un precedente contratto di appalto con un ente aggiudicatore o di un precedente contratto di concessione, oppure di imposizione di un risarcimento danni o altre sanzioni comparabili in relazione a tale precedente contratto di appalto? In caso affermativo fornire informazioni dettagliate nonché le eventuali misure adottate:</w:t>
            </w:r>
          </w:p>
          <w:p w14:paraId="6713C08D" w14:textId="77777777" w:rsidR="007C6317" w:rsidRPr="001A4AFB" w:rsidRDefault="007C6317" w:rsidP="007C6317">
            <w:pPr>
              <w:pStyle w:val="TableParagraph"/>
              <w:ind w:left="93" w:right="87"/>
              <w:rPr>
                <w:lang w:val="it-IT"/>
              </w:rPr>
            </w:pPr>
          </w:p>
          <w:p w14:paraId="7A1190DD" w14:textId="0ACC3A19" w:rsidR="007C6317" w:rsidRPr="001A4AFB" w:rsidRDefault="007C6317" w:rsidP="007C6317">
            <w:pPr>
              <w:pStyle w:val="TableParagraph"/>
              <w:ind w:left="93" w:right="87"/>
              <w:rPr>
                <w:lang w:val="it-IT"/>
              </w:rPr>
            </w:pPr>
          </w:p>
        </w:tc>
        <w:tc>
          <w:tcPr>
            <w:tcW w:w="1770" w:type="dxa"/>
            <w:shd w:val="clear" w:color="auto" w:fill="FFFFFF" w:themeFill="background1"/>
            <w:vAlign w:val="center"/>
          </w:tcPr>
          <w:p w14:paraId="22C0CF3C" w14:textId="4988BF4F" w:rsidR="007C6317" w:rsidRPr="001A4AFB" w:rsidRDefault="007C6317" w:rsidP="007C6317">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1CE54598" w14:textId="77777777" w:rsidTr="000C2CA7">
        <w:trPr>
          <w:trHeight w:val="466"/>
        </w:trPr>
        <w:tc>
          <w:tcPr>
            <w:tcW w:w="8032" w:type="dxa"/>
            <w:vMerge/>
            <w:shd w:val="clear" w:color="auto" w:fill="FFFFFF" w:themeFill="background1"/>
          </w:tcPr>
          <w:p w14:paraId="366222EA" w14:textId="77777777" w:rsidR="007C6317" w:rsidRPr="001A4AFB" w:rsidRDefault="007C6317" w:rsidP="007C6317">
            <w:pPr>
              <w:pStyle w:val="TableParagraph"/>
              <w:ind w:left="93" w:right="87"/>
              <w:rPr>
                <w:lang w:val="it-IT"/>
              </w:rPr>
            </w:pPr>
          </w:p>
        </w:tc>
        <w:tc>
          <w:tcPr>
            <w:tcW w:w="1770" w:type="dxa"/>
            <w:shd w:val="clear" w:color="auto" w:fill="FFFFFF" w:themeFill="background1"/>
            <w:vAlign w:val="center"/>
          </w:tcPr>
          <w:p w14:paraId="6DE247B1" w14:textId="1E200F45" w:rsidR="007C6317" w:rsidRPr="001A4AFB" w:rsidRDefault="007C6317" w:rsidP="007C6317">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5888337B" w14:textId="77777777" w:rsidTr="00A86CE9">
        <w:trPr>
          <w:trHeight w:val="1071"/>
        </w:trPr>
        <w:tc>
          <w:tcPr>
            <w:tcW w:w="8032" w:type="dxa"/>
            <w:vMerge w:val="restart"/>
            <w:shd w:val="clear" w:color="auto" w:fill="FFFFFF" w:themeFill="background1"/>
          </w:tcPr>
          <w:p w14:paraId="1AF715CA" w14:textId="2922E1B0" w:rsidR="007C6317" w:rsidRDefault="007C6317" w:rsidP="007C6317">
            <w:pPr>
              <w:pStyle w:val="TableParagraph"/>
              <w:ind w:left="93" w:right="87"/>
              <w:rPr>
                <w:lang w:val="it-IT"/>
              </w:rPr>
            </w:pPr>
            <w:r w:rsidRPr="001A4AFB">
              <w:rPr>
                <w:lang w:val="it-IT"/>
              </w:rPr>
              <w:t>L’operatore economico è iscritto nel casellario informatico ANAC per aver presentato false dichiarazioni o falsa documentazione ai fini del rilascio dell'attestazione di qualificazione, o</w:t>
            </w:r>
            <w:r>
              <w:rPr>
                <w:lang w:val="it-IT"/>
              </w:rPr>
              <w:t xml:space="preserve"> si è reso colpevole</w:t>
            </w:r>
            <w:r w:rsidRPr="001A4AFB">
              <w:rPr>
                <w:lang w:val="it-IT"/>
              </w:rPr>
              <w:t xml:space="preserve"> di aver tentato di influenzare indebitamente il processo decisionale dell'amministrazione aggiudicatrice o dell'ente aggiudicatore, o di aver tentato di ottenere informazioni riservate che possano conferirgli vantaggi indebiti o di aver fornito per negligenza informazioni fuorvianti che possano avere un'influenza significativa sulle decisioni riguardanti l'esclusione, la selezione o l'aggiudicazione</w:t>
            </w:r>
            <w:r>
              <w:rPr>
                <w:lang w:val="it-IT"/>
              </w:rPr>
              <w:t xml:space="preserve"> (</w:t>
            </w:r>
            <w:r w:rsidRPr="001F7146">
              <w:rPr>
                <w:lang w:val="it-IT"/>
              </w:rPr>
              <w:t>art. 94 co. 5 lett. e) ed f) e art. 98 co. 3 lett. b)</w:t>
            </w:r>
            <w:r w:rsidRPr="001A4AFB">
              <w:rPr>
                <w:lang w:val="it-IT"/>
              </w:rPr>
              <w:t>?</w:t>
            </w:r>
            <w:r>
              <w:rPr>
                <w:lang w:val="it-IT"/>
              </w:rPr>
              <w:t xml:space="preserve"> </w:t>
            </w:r>
            <w:r w:rsidRPr="001A4AFB">
              <w:rPr>
                <w:lang w:val="it-IT"/>
              </w:rPr>
              <w:t>In caso affermativo fornire informazioni dettagliate</w:t>
            </w:r>
            <w:r>
              <w:rPr>
                <w:lang w:val="it-IT"/>
              </w:rPr>
              <w:t>:</w:t>
            </w:r>
          </w:p>
          <w:p w14:paraId="1CEC3528" w14:textId="77777777" w:rsidR="007C6317" w:rsidRDefault="007C6317" w:rsidP="007C6317">
            <w:pPr>
              <w:pStyle w:val="TableParagraph"/>
              <w:ind w:left="93" w:right="87"/>
              <w:rPr>
                <w:lang w:val="it-IT"/>
              </w:rPr>
            </w:pPr>
          </w:p>
          <w:p w14:paraId="671D9BAC" w14:textId="42DD7F6F" w:rsidR="007C6317" w:rsidRPr="001A4AFB" w:rsidRDefault="007C6317" w:rsidP="007C6317">
            <w:pPr>
              <w:pStyle w:val="TableParagraph"/>
              <w:ind w:left="93" w:right="87"/>
              <w:rPr>
                <w:lang w:val="it-IT"/>
              </w:rPr>
            </w:pPr>
          </w:p>
        </w:tc>
        <w:tc>
          <w:tcPr>
            <w:tcW w:w="1770" w:type="dxa"/>
            <w:shd w:val="clear" w:color="auto" w:fill="FFFFFF" w:themeFill="background1"/>
            <w:vAlign w:val="center"/>
          </w:tcPr>
          <w:p w14:paraId="3EB8F47D" w14:textId="724711FF" w:rsidR="007C6317" w:rsidRPr="001A4AFB" w:rsidRDefault="007C6317" w:rsidP="007C6317">
            <w:pPr>
              <w:pStyle w:val="TableParagraph"/>
              <w:ind w:left="93" w:right="87"/>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026E7E19" w14:textId="77777777" w:rsidTr="00A86CE9">
        <w:trPr>
          <w:trHeight w:val="667"/>
        </w:trPr>
        <w:tc>
          <w:tcPr>
            <w:tcW w:w="8032" w:type="dxa"/>
            <w:vMerge/>
            <w:shd w:val="clear" w:color="auto" w:fill="FFFFFF" w:themeFill="background1"/>
          </w:tcPr>
          <w:p w14:paraId="52D191BD" w14:textId="77777777" w:rsidR="007C6317" w:rsidRPr="001A4AFB" w:rsidRDefault="007C6317" w:rsidP="007C6317">
            <w:pPr>
              <w:pStyle w:val="TableParagraph"/>
              <w:ind w:left="93" w:right="87"/>
              <w:rPr>
                <w:lang w:val="it-IT"/>
              </w:rPr>
            </w:pPr>
          </w:p>
        </w:tc>
        <w:tc>
          <w:tcPr>
            <w:tcW w:w="1770" w:type="dxa"/>
            <w:shd w:val="clear" w:color="auto" w:fill="FFFFFF" w:themeFill="background1"/>
            <w:vAlign w:val="center"/>
          </w:tcPr>
          <w:p w14:paraId="4CD0D454" w14:textId="2B8A49C4" w:rsidR="007C6317" w:rsidRPr="001A4AFB" w:rsidRDefault="007C6317" w:rsidP="007C6317">
            <w:pPr>
              <w:pStyle w:val="TableParagraph"/>
              <w:ind w:left="93" w:right="87"/>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FF55E0" w:rsidRPr="001A4AFB" w14:paraId="1221A5A9" w14:textId="77777777" w:rsidTr="00FF55E0">
        <w:trPr>
          <w:trHeight w:val="20"/>
        </w:trPr>
        <w:tc>
          <w:tcPr>
            <w:tcW w:w="9802" w:type="dxa"/>
            <w:gridSpan w:val="2"/>
            <w:shd w:val="clear" w:color="auto" w:fill="E7E6E6"/>
          </w:tcPr>
          <w:p w14:paraId="4DBE21C0" w14:textId="2E18E9C9" w:rsidR="00FF55E0" w:rsidRPr="000A385C" w:rsidRDefault="000A385C" w:rsidP="00B22E9D">
            <w:pPr>
              <w:pStyle w:val="TableParagraph"/>
              <w:ind w:left="93" w:right="87"/>
              <w:rPr>
                <w:b/>
                <w:bCs/>
                <w:lang w:val="it-IT"/>
              </w:rPr>
            </w:pPr>
            <w:r w:rsidRPr="000A385C">
              <w:rPr>
                <w:b/>
                <w:bCs/>
                <w:lang w:val="it-IT"/>
              </w:rPr>
              <w:t>ALTRI MOTIVI DI ESCLUSIONE IN RIFERIMENTO ALLA LEGISLAZIONE VIGENTE</w:t>
            </w:r>
          </w:p>
        </w:tc>
      </w:tr>
      <w:tr w:rsidR="001A4AFB" w:rsidRPr="001A4AFB" w14:paraId="1C2BB2A0" w14:textId="77777777" w:rsidTr="001A4AFB">
        <w:trPr>
          <w:trHeight w:val="1039"/>
        </w:trPr>
        <w:tc>
          <w:tcPr>
            <w:tcW w:w="8032" w:type="dxa"/>
            <w:vMerge w:val="restart"/>
          </w:tcPr>
          <w:p w14:paraId="153E4B4C" w14:textId="77777777" w:rsidR="001A4AFB" w:rsidRPr="001A4AFB" w:rsidRDefault="001A4AFB" w:rsidP="004B1223">
            <w:pPr>
              <w:pStyle w:val="TableParagraph"/>
              <w:ind w:left="93" w:right="92"/>
              <w:jc w:val="both"/>
              <w:rPr>
                <w:lang w:val="it-IT"/>
              </w:rPr>
            </w:pPr>
            <w:r w:rsidRPr="001A4AFB">
              <w:rPr>
                <w:lang w:val="it-IT"/>
              </w:rPr>
              <w:t>Sussistono a carico dei soggetti di cui all'art. 94, co. 3, del d.lgs. n. 36/2023 cause di decadenza, di sospensione o di divieto previste dall’articolo 67 del d. lgs. n. 159/2011 o di un tentativo di infiltrazione mafiosa di cui all'articolo 84, comma 4, del medesimo decreto 159/2011</w:t>
            </w:r>
            <w:r>
              <w:rPr>
                <w:lang w:val="it-IT"/>
              </w:rPr>
              <w:t xml:space="preserve"> (</w:t>
            </w:r>
            <w:r w:rsidRPr="001F7146">
              <w:rPr>
                <w:lang w:val="it-IT"/>
              </w:rPr>
              <w:t>art. 94 co. 2)</w:t>
            </w:r>
            <w:r w:rsidRPr="001A4AFB">
              <w:rPr>
                <w:lang w:val="it-IT"/>
              </w:rPr>
              <w:t>?</w:t>
            </w:r>
          </w:p>
          <w:p w14:paraId="11DB5005" w14:textId="65DCD3A5" w:rsidR="001A4AFB" w:rsidRPr="001A4AFB" w:rsidRDefault="001A4AFB" w:rsidP="004B1223">
            <w:pPr>
              <w:pStyle w:val="TableParagraph"/>
              <w:ind w:left="93" w:right="92"/>
              <w:jc w:val="both"/>
              <w:rPr>
                <w:lang w:val="it-IT"/>
              </w:rPr>
            </w:pPr>
            <w:r w:rsidRPr="001A4AFB">
              <w:rPr>
                <w:lang w:val="it-IT"/>
              </w:rPr>
              <w:t xml:space="preserve">In caso affermativo, </w:t>
            </w:r>
            <w:r>
              <w:rPr>
                <w:lang w:val="it-IT"/>
              </w:rPr>
              <w:t>specificare</w:t>
            </w:r>
            <w:r w:rsidRPr="001A4AFB">
              <w:rPr>
                <w:lang w:val="it-IT"/>
              </w:rPr>
              <w:t xml:space="preserve"> se l’operatore economico entro la data di aggiudicazione/affidamento è stato ammesso al controllo giudiziario ex art. 34 bis del decreto legislativo n. 159/2011</w:t>
            </w:r>
            <w:r>
              <w:rPr>
                <w:lang w:val="it-IT"/>
              </w:rPr>
              <w:t xml:space="preserve">, </w:t>
            </w:r>
          </w:p>
          <w:p w14:paraId="5EBCF35D" w14:textId="77777777" w:rsidR="001A4AFB" w:rsidRDefault="001A4AFB" w:rsidP="004B1223">
            <w:pPr>
              <w:pStyle w:val="TableParagraph"/>
              <w:ind w:left="93" w:right="92"/>
              <w:jc w:val="both"/>
              <w:rPr>
                <w:lang w:val="it-IT"/>
              </w:rPr>
            </w:pPr>
            <w:r>
              <w:rPr>
                <w:lang w:val="it-IT"/>
              </w:rPr>
              <w:t>nonché indicare</w:t>
            </w:r>
            <w:r w:rsidRPr="001A4AFB">
              <w:rPr>
                <w:lang w:val="it-IT"/>
              </w:rPr>
              <w:t xml:space="preserve"> le misure adottate</w:t>
            </w:r>
            <w:r>
              <w:rPr>
                <w:lang w:val="it-IT"/>
              </w:rPr>
              <w:t>:</w:t>
            </w:r>
          </w:p>
          <w:p w14:paraId="1BE23987" w14:textId="77777777" w:rsidR="001A4AFB" w:rsidRDefault="001A4AFB" w:rsidP="004B1223">
            <w:pPr>
              <w:pStyle w:val="TableParagraph"/>
              <w:ind w:left="93" w:right="92"/>
              <w:jc w:val="both"/>
              <w:rPr>
                <w:lang w:val="it-IT"/>
              </w:rPr>
            </w:pPr>
          </w:p>
          <w:p w14:paraId="2FDCEEE1" w14:textId="581397A7" w:rsidR="001A4AFB" w:rsidRPr="001A4AFB" w:rsidRDefault="001A4AFB" w:rsidP="004B1223">
            <w:pPr>
              <w:pStyle w:val="TableParagraph"/>
              <w:ind w:left="93" w:right="92"/>
              <w:jc w:val="both"/>
              <w:rPr>
                <w:lang w:val="it-IT"/>
              </w:rPr>
            </w:pPr>
          </w:p>
        </w:tc>
        <w:tc>
          <w:tcPr>
            <w:tcW w:w="1770" w:type="dxa"/>
            <w:vAlign w:val="center"/>
          </w:tcPr>
          <w:p w14:paraId="26B22B16" w14:textId="1945FAE0" w:rsidR="001A4AFB" w:rsidRPr="001A4AFB" w:rsidRDefault="001A4AFB" w:rsidP="00FF55E0">
            <w:pPr>
              <w:pStyle w:val="TableParagraph"/>
              <w:ind w:left="144" w:right="135"/>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1A4AFB" w:rsidRPr="001A4AFB" w14:paraId="082B760A" w14:textId="77777777" w:rsidTr="00C42366">
        <w:trPr>
          <w:trHeight w:val="1231"/>
        </w:trPr>
        <w:tc>
          <w:tcPr>
            <w:tcW w:w="8032" w:type="dxa"/>
            <w:vMerge/>
            <w:tcBorders>
              <w:bottom w:val="single" w:sz="4" w:space="0" w:color="000000"/>
            </w:tcBorders>
          </w:tcPr>
          <w:p w14:paraId="22137950" w14:textId="4BCD1227" w:rsidR="001A4AFB" w:rsidRPr="001A4AFB" w:rsidRDefault="001A4AFB" w:rsidP="004B1223">
            <w:pPr>
              <w:pStyle w:val="TableParagraph"/>
              <w:ind w:left="93" w:right="92"/>
              <w:jc w:val="both"/>
              <w:rPr>
                <w:lang w:val="it-IT"/>
              </w:rPr>
            </w:pPr>
          </w:p>
        </w:tc>
        <w:tc>
          <w:tcPr>
            <w:tcW w:w="1770" w:type="dxa"/>
            <w:tcBorders>
              <w:bottom w:val="single" w:sz="4" w:space="0" w:color="000000"/>
            </w:tcBorders>
            <w:vAlign w:val="center"/>
          </w:tcPr>
          <w:p w14:paraId="6021B50C" w14:textId="2CB6277A" w:rsidR="001A4AFB" w:rsidRPr="001A4AFB" w:rsidRDefault="001A4AFB" w:rsidP="00FF55E0">
            <w:pPr>
              <w:pStyle w:val="TableParagraph"/>
              <w:ind w:left="144" w:right="135"/>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4B1223" w:rsidRPr="001A4AFB" w14:paraId="072AA59B" w14:textId="77777777" w:rsidTr="004B1223">
        <w:tblPrEx>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PrEx>
        <w:trPr>
          <w:trHeight w:val="418"/>
        </w:trPr>
        <w:tc>
          <w:tcPr>
            <w:tcW w:w="8032" w:type="dxa"/>
            <w:vMerge w:val="restart"/>
            <w:tcBorders>
              <w:top w:val="single" w:sz="4" w:space="0" w:color="000000"/>
              <w:left w:val="single" w:sz="4" w:space="0" w:color="000000"/>
              <w:right w:val="single" w:sz="4" w:space="0" w:color="A6A6A6"/>
            </w:tcBorders>
          </w:tcPr>
          <w:p w14:paraId="68CB6FF2" w14:textId="6CABA110" w:rsidR="004B1223" w:rsidRPr="001A4AFB" w:rsidRDefault="004B1223" w:rsidP="004B1223">
            <w:pPr>
              <w:pStyle w:val="TableParagraph"/>
              <w:ind w:left="93" w:right="95"/>
              <w:jc w:val="both"/>
              <w:rPr>
                <w:lang w:val="it-IT"/>
              </w:rPr>
            </w:pPr>
            <w:bookmarkStart w:id="1" w:name="_Hlk167971347"/>
            <w:r w:rsidRPr="001A4AFB">
              <w:rPr>
                <w:lang w:val="it-IT"/>
              </w:rPr>
              <w:t>L’operatore economico è stato soggetto alla sanzione interdittiva di cui al d.lgs. 231/2001 o ad altra sanzione che comporta il divieto di contrarre con la pubblica amministrazione, compresi i provvedimenti interdittivi di cui al d.lgs. n. 81/2008 (art. 94, co</w:t>
            </w:r>
            <w:r w:rsidR="000A385C">
              <w:rPr>
                <w:lang w:val="it-IT"/>
              </w:rPr>
              <w:t>.</w:t>
            </w:r>
            <w:r w:rsidRPr="001A4AFB">
              <w:rPr>
                <w:lang w:val="it-IT"/>
              </w:rPr>
              <w:t xml:space="preserve"> 5, lett</w:t>
            </w:r>
            <w:r w:rsidR="000A385C">
              <w:rPr>
                <w:lang w:val="it-IT"/>
              </w:rPr>
              <w:t>.</w:t>
            </w:r>
            <w:r w:rsidRPr="001A4AFB">
              <w:rPr>
                <w:lang w:val="it-IT"/>
              </w:rPr>
              <w:t xml:space="preserve"> a)? In caso affermativo allegare la documentazione pertinente</w:t>
            </w:r>
            <w:r w:rsidR="007C6317">
              <w:rPr>
                <w:lang w:val="it-IT"/>
              </w:rPr>
              <w:t>.</w:t>
            </w:r>
          </w:p>
        </w:tc>
        <w:tc>
          <w:tcPr>
            <w:tcW w:w="1770" w:type="dxa"/>
            <w:tcBorders>
              <w:top w:val="single" w:sz="4" w:space="0" w:color="000000"/>
              <w:left w:val="single" w:sz="4" w:space="0" w:color="A6A6A6"/>
              <w:bottom w:val="single" w:sz="4" w:space="0" w:color="000000"/>
              <w:right w:val="single" w:sz="4" w:space="0" w:color="000000"/>
            </w:tcBorders>
            <w:vAlign w:val="center"/>
          </w:tcPr>
          <w:p w14:paraId="18C2E07C" w14:textId="53C2A6F5" w:rsidR="004B1223" w:rsidRPr="001A4AFB" w:rsidRDefault="004B1223" w:rsidP="004B1223">
            <w:pPr>
              <w:pStyle w:val="TableParagraph"/>
              <w:ind w:left="142" w:right="94"/>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4B1223" w:rsidRPr="001A4AFB" w14:paraId="59DCC591" w14:textId="77777777" w:rsidTr="00CF248F">
        <w:tblPrEx>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PrEx>
        <w:trPr>
          <w:trHeight w:val="216"/>
        </w:trPr>
        <w:tc>
          <w:tcPr>
            <w:tcW w:w="8032" w:type="dxa"/>
            <w:vMerge/>
            <w:tcBorders>
              <w:left w:val="single" w:sz="4" w:space="0" w:color="000000"/>
              <w:bottom w:val="single" w:sz="4" w:space="0" w:color="000000"/>
              <w:right w:val="single" w:sz="4" w:space="0" w:color="A6A6A6"/>
            </w:tcBorders>
          </w:tcPr>
          <w:p w14:paraId="6266ABEF" w14:textId="77777777" w:rsidR="004B1223" w:rsidRPr="001A4AFB" w:rsidRDefault="004B1223" w:rsidP="004B1223">
            <w:pPr>
              <w:pStyle w:val="TableParagraph"/>
              <w:ind w:left="93" w:right="95"/>
              <w:jc w:val="both"/>
              <w:rPr>
                <w:lang w:val="it-IT"/>
              </w:rPr>
            </w:pPr>
          </w:p>
        </w:tc>
        <w:tc>
          <w:tcPr>
            <w:tcW w:w="1770" w:type="dxa"/>
            <w:tcBorders>
              <w:top w:val="single" w:sz="4" w:space="0" w:color="000000"/>
              <w:left w:val="single" w:sz="4" w:space="0" w:color="A6A6A6"/>
              <w:bottom w:val="single" w:sz="4" w:space="0" w:color="000000"/>
              <w:right w:val="single" w:sz="4" w:space="0" w:color="000000"/>
            </w:tcBorders>
            <w:vAlign w:val="center"/>
          </w:tcPr>
          <w:p w14:paraId="17DECFF6" w14:textId="6D8BE030" w:rsidR="004B1223" w:rsidRPr="001A4AFB" w:rsidRDefault="004B1223" w:rsidP="004B1223">
            <w:pPr>
              <w:pStyle w:val="TableParagraph"/>
              <w:ind w:left="142" w:right="94"/>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04B7A333" w14:textId="77777777" w:rsidTr="007C6317">
        <w:trPr>
          <w:trHeight w:val="938"/>
        </w:trPr>
        <w:tc>
          <w:tcPr>
            <w:tcW w:w="8032" w:type="dxa"/>
            <w:vMerge w:val="restart"/>
            <w:tcBorders>
              <w:right w:val="single" w:sz="4" w:space="0" w:color="A6A6A6"/>
            </w:tcBorders>
          </w:tcPr>
          <w:p w14:paraId="2732FB87" w14:textId="17449F1A" w:rsidR="007C6317" w:rsidRDefault="007C6317" w:rsidP="007C6317">
            <w:pPr>
              <w:pStyle w:val="TableParagraph"/>
              <w:ind w:left="93" w:right="95"/>
              <w:jc w:val="both"/>
              <w:rPr>
                <w:lang w:val="it-IT"/>
              </w:rPr>
            </w:pPr>
            <w:r w:rsidRPr="000A385C">
              <w:rPr>
                <w:lang w:val="it-IT"/>
              </w:rPr>
              <w:t xml:space="preserve">L'operatore economico si trova nella condizione prevista dall'art. 53 comma 16-ter del </w:t>
            </w:r>
            <w:r>
              <w:rPr>
                <w:lang w:val="it-IT"/>
              </w:rPr>
              <w:t>d.lgs.</w:t>
            </w:r>
            <w:r w:rsidRPr="000A385C">
              <w:rPr>
                <w:lang w:val="it-IT"/>
              </w:rPr>
              <w:t xml:space="preserve"> 165/2001 (</w:t>
            </w:r>
            <w:proofErr w:type="spellStart"/>
            <w:r w:rsidRPr="000A385C">
              <w:rPr>
                <w:lang w:val="it-IT"/>
              </w:rPr>
              <w:t>pantouflage</w:t>
            </w:r>
            <w:proofErr w:type="spellEnd"/>
            <w:r w:rsidRPr="000A385C">
              <w:rPr>
                <w:lang w:val="it-IT"/>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r>
              <w:rPr>
                <w:lang w:val="it-IT"/>
              </w:rPr>
              <w:t xml:space="preserve"> </w:t>
            </w:r>
            <w:r w:rsidRPr="001A4AFB">
              <w:rPr>
                <w:lang w:val="it-IT"/>
              </w:rPr>
              <w:t>In caso affermativo fornire informazioni dettagliate</w:t>
            </w:r>
            <w:r>
              <w:rPr>
                <w:lang w:val="it-IT"/>
              </w:rPr>
              <w:t>:</w:t>
            </w:r>
          </w:p>
          <w:p w14:paraId="0AB5727D" w14:textId="77777777" w:rsidR="007C6317" w:rsidRDefault="007C6317" w:rsidP="007C6317">
            <w:pPr>
              <w:pStyle w:val="TableParagraph"/>
              <w:ind w:left="93" w:right="95"/>
              <w:jc w:val="both"/>
              <w:rPr>
                <w:lang w:val="it-IT"/>
              </w:rPr>
            </w:pPr>
          </w:p>
          <w:p w14:paraId="623C2E66" w14:textId="2270216A" w:rsidR="007C6317" w:rsidRPr="001A4AFB" w:rsidRDefault="007C6317" w:rsidP="007C6317">
            <w:pPr>
              <w:pStyle w:val="TableParagraph"/>
              <w:ind w:left="93" w:right="95"/>
              <w:jc w:val="both"/>
              <w:rPr>
                <w:lang w:val="it-IT"/>
              </w:rPr>
            </w:pPr>
          </w:p>
        </w:tc>
        <w:tc>
          <w:tcPr>
            <w:tcW w:w="1770" w:type="dxa"/>
            <w:tcBorders>
              <w:left w:val="single" w:sz="4" w:space="0" w:color="A6A6A6"/>
            </w:tcBorders>
            <w:vAlign w:val="center"/>
          </w:tcPr>
          <w:p w14:paraId="39CCE69B" w14:textId="022A0452" w:rsidR="007C6317" w:rsidRPr="001A4AFB" w:rsidRDefault="007C6317" w:rsidP="007C6317">
            <w:pPr>
              <w:pStyle w:val="TableParagraph"/>
              <w:ind w:left="142" w:right="94"/>
              <w:jc w:val="center"/>
              <w:rPr>
                <w:lang w:val="it-IT"/>
              </w:rPr>
            </w:pPr>
            <w:r w:rsidRPr="001A4AFB">
              <w:rPr>
                <w:lang w:val="it-IT"/>
              </w:rPr>
              <w:t xml:space="preserve">Sì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tr w:rsidR="007C6317" w:rsidRPr="001A4AFB" w14:paraId="261B029C" w14:textId="77777777" w:rsidTr="004B1223">
        <w:trPr>
          <w:trHeight w:val="532"/>
        </w:trPr>
        <w:tc>
          <w:tcPr>
            <w:tcW w:w="8032" w:type="dxa"/>
            <w:vMerge/>
            <w:tcBorders>
              <w:right w:val="single" w:sz="4" w:space="0" w:color="A6A6A6"/>
            </w:tcBorders>
          </w:tcPr>
          <w:p w14:paraId="5336776E" w14:textId="77777777" w:rsidR="007C6317" w:rsidRPr="000A385C" w:rsidRDefault="007C6317" w:rsidP="007C6317">
            <w:pPr>
              <w:pStyle w:val="TableParagraph"/>
              <w:ind w:left="93" w:right="95"/>
              <w:jc w:val="both"/>
              <w:rPr>
                <w:lang w:val="it-IT"/>
              </w:rPr>
            </w:pPr>
          </w:p>
        </w:tc>
        <w:tc>
          <w:tcPr>
            <w:tcW w:w="1770" w:type="dxa"/>
            <w:tcBorders>
              <w:left w:val="single" w:sz="4" w:space="0" w:color="A6A6A6"/>
            </w:tcBorders>
            <w:vAlign w:val="center"/>
          </w:tcPr>
          <w:p w14:paraId="6B909E6F" w14:textId="20F47EAE" w:rsidR="007C6317" w:rsidRPr="001A4AFB" w:rsidRDefault="007C6317" w:rsidP="007C6317">
            <w:pPr>
              <w:pStyle w:val="TableParagraph"/>
              <w:ind w:left="142" w:right="94"/>
              <w:jc w:val="center"/>
              <w:rPr>
                <w:lang w:val="it-IT"/>
              </w:rPr>
            </w:pPr>
            <w:r w:rsidRPr="001A4AFB">
              <w:rPr>
                <w:lang w:val="it-IT"/>
              </w:rPr>
              <w:t xml:space="preserve">No </w:t>
            </w:r>
            <w:r w:rsidRPr="001A4AFB">
              <w:rPr>
                <w:rFonts w:cstheme="minorHAnsi"/>
                <w:sz w:val="16"/>
                <w:szCs w:val="16"/>
                <w:lang w:val="it-IT"/>
              </w:rPr>
              <w:fldChar w:fldCharType="begin">
                <w:ffData>
                  <w:name w:val=""/>
                  <w:enabled/>
                  <w:calcOnExit w:val="0"/>
                  <w:checkBox>
                    <w:sizeAuto/>
                    <w:default w:val="0"/>
                  </w:checkBox>
                </w:ffData>
              </w:fldChar>
            </w:r>
            <w:r w:rsidRPr="001A4AFB">
              <w:rPr>
                <w:rFonts w:cstheme="minorHAnsi"/>
                <w:sz w:val="16"/>
                <w:szCs w:val="16"/>
                <w:lang w:val="it-IT"/>
              </w:rPr>
              <w:instrText xml:space="preserve"> FORMCHECKBOX </w:instrText>
            </w:r>
            <w:r w:rsidRPr="001A4AFB">
              <w:rPr>
                <w:rFonts w:cstheme="minorHAnsi"/>
                <w:sz w:val="16"/>
                <w:szCs w:val="16"/>
                <w:lang w:val="it-IT"/>
              </w:rPr>
            </w:r>
            <w:r w:rsidRPr="001A4AFB">
              <w:rPr>
                <w:rFonts w:cstheme="minorHAnsi"/>
                <w:sz w:val="16"/>
                <w:szCs w:val="16"/>
                <w:lang w:val="it-IT"/>
              </w:rPr>
              <w:fldChar w:fldCharType="separate"/>
            </w:r>
            <w:r w:rsidRPr="001A4AFB">
              <w:rPr>
                <w:rFonts w:cstheme="minorHAnsi"/>
                <w:sz w:val="16"/>
                <w:szCs w:val="16"/>
                <w:lang w:val="it-IT"/>
              </w:rPr>
              <w:fldChar w:fldCharType="end"/>
            </w:r>
          </w:p>
        </w:tc>
      </w:tr>
      <w:bookmarkEnd w:id="1"/>
    </w:tbl>
    <w:p w14:paraId="4B893206" w14:textId="77777777" w:rsidR="00FF55E0" w:rsidRDefault="00FF55E0" w:rsidP="00FF55E0">
      <w:pPr>
        <w:spacing w:after="0" w:line="240" w:lineRule="auto"/>
        <w:jc w:val="center"/>
        <w:rPr>
          <w:rFonts w:cstheme="minorHAnsi"/>
          <w:b/>
          <w:bCs/>
        </w:rPr>
      </w:pPr>
    </w:p>
    <w:p w14:paraId="553EE4D2" w14:textId="77777777" w:rsidR="004A559A" w:rsidRDefault="004A559A" w:rsidP="00FF55E0">
      <w:pPr>
        <w:spacing w:after="0" w:line="240" w:lineRule="auto"/>
        <w:jc w:val="center"/>
        <w:rPr>
          <w:rFonts w:cstheme="minorHAnsi"/>
          <w:b/>
          <w:bCs/>
        </w:rPr>
      </w:pPr>
    </w:p>
    <w:p w14:paraId="08E11C95" w14:textId="77777777" w:rsidR="004A559A" w:rsidRDefault="004A559A" w:rsidP="00FF55E0">
      <w:pPr>
        <w:spacing w:after="0" w:line="240" w:lineRule="auto"/>
        <w:jc w:val="center"/>
        <w:rPr>
          <w:rFonts w:cstheme="minorHAnsi"/>
          <w:b/>
          <w:bCs/>
        </w:rPr>
      </w:pPr>
    </w:p>
    <w:p w14:paraId="3B12D34C" w14:textId="77777777" w:rsidR="004A559A" w:rsidRPr="001A4AFB" w:rsidRDefault="004A559A" w:rsidP="00FF55E0">
      <w:pPr>
        <w:spacing w:after="0" w:line="240" w:lineRule="auto"/>
        <w:jc w:val="center"/>
        <w:rPr>
          <w:rFonts w:cstheme="minorHAnsi"/>
          <w:b/>
          <w:bCs/>
        </w:rPr>
      </w:pPr>
    </w:p>
    <w:p w14:paraId="3A3AFC86" w14:textId="4EA9B09B" w:rsidR="00A45E07" w:rsidRPr="001A4AFB" w:rsidRDefault="00A45E07" w:rsidP="00A45E07">
      <w:pPr>
        <w:spacing w:after="0" w:line="240" w:lineRule="auto"/>
        <w:jc w:val="center"/>
        <w:rPr>
          <w:rFonts w:cstheme="minorHAnsi"/>
          <w:b/>
          <w:bCs/>
        </w:rPr>
      </w:pPr>
      <w:r w:rsidRPr="001A4AFB">
        <w:rPr>
          <w:rFonts w:cstheme="minorHAnsi"/>
          <w:b/>
          <w:bCs/>
        </w:rPr>
        <w:lastRenderedPageBreak/>
        <w:t>SI IMPEGNA</w:t>
      </w:r>
    </w:p>
    <w:p w14:paraId="3793F769" w14:textId="38CDE3F2" w:rsidR="00A45E07" w:rsidRPr="001A4AFB" w:rsidRDefault="00434A09" w:rsidP="00434A09">
      <w:pPr>
        <w:pStyle w:val="Corpotesto"/>
        <w:widowControl w:val="0"/>
        <w:numPr>
          <w:ilvl w:val="0"/>
          <w:numId w:val="9"/>
        </w:numPr>
        <w:suppressAutoHyphens w:val="0"/>
        <w:spacing w:after="0" w:line="240" w:lineRule="auto"/>
        <w:ind w:left="284" w:right="-46" w:hanging="284"/>
        <w:contextualSpacing/>
        <w:rPr>
          <w:rFonts w:cstheme="minorHAnsi"/>
        </w:rPr>
      </w:pPr>
      <w:proofErr w:type="gramStart"/>
      <w:r w:rsidRPr="001A4AFB">
        <w:rPr>
          <w:rFonts w:cstheme="minorHAnsi"/>
          <w:b/>
          <w:bCs/>
        </w:rPr>
        <w:t>A</w:t>
      </w:r>
      <w:r w:rsidR="004C439A" w:rsidRPr="001A4AFB">
        <w:rPr>
          <w:rFonts w:cstheme="minorHAnsi"/>
          <w:b/>
          <w:bCs/>
        </w:rPr>
        <w:t>D</w:t>
      </w:r>
      <w:proofErr w:type="gramEnd"/>
      <w:r w:rsidRPr="001A4AFB">
        <w:rPr>
          <w:rFonts w:cstheme="minorHAnsi"/>
          <w:b/>
          <w:bCs/>
        </w:rPr>
        <w:t xml:space="preserve"> ADEMPIERE</w:t>
      </w:r>
      <w:r w:rsidRPr="001A4AFB">
        <w:rPr>
          <w:rFonts w:cstheme="minorHAnsi"/>
        </w:rPr>
        <w:t xml:space="preserve"> </w:t>
      </w:r>
      <w:r w:rsidR="00A45E07" w:rsidRPr="001A4AFB">
        <w:rPr>
          <w:rFonts w:cstheme="minorHAnsi"/>
        </w:rPr>
        <w:t>agli obblighi di tracciabilità dei flussi finanziari ai sensi della Legge 13 agosto 2010 n. 136</w:t>
      </w:r>
      <w:r w:rsidR="001874E5" w:rsidRPr="001A4AFB">
        <w:rPr>
          <w:rFonts w:cstheme="minorHAnsi"/>
        </w:rPr>
        <w:t>;</w:t>
      </w:r>
    </w:p>
    <w:p w14:paraId="5DC7535F" w14:textId="3800164F" w:rsidR="00A45E07" w:rsidRPr="001A4AFB" w:rsidRDefault="00A45E07" w:rsidP="00434A09">
      <w:pPr>
        <w:pStyle w:val="Corpotesto"/>
        <w:widowControl w:val="0"/>
        <w:numPr>
          <w:ilvl w:val="0"/>
          <w:numId w:val="9"/>
        </w:numPr>
        <w:suppressAutoHyphens w:val="0"/>
        <w:spacing w:after="0" w:line="240" w:lineRule="auto"/>
        <w:ind w:left="284" w:right="-46" w:hanging="284"/>
        <w:contextualSpacing/>
        <w:jc w:val="both"/>
        <w:rPr>
          <w:rFonts w:cstheme="minorHAnsi"/>
          <w:bCs/>
        </w:rPr>
      </w:pPr>
      <w:r w:rsidRPr="001A4AFB">
        <w:rPr>
          <w:rFonts w:cstheme="minorHAnsi"/>
          <w:b/>
          <w:i/>
          <w:iCs/>
        </w:rPr>
        <w:t>(per gli operatori economici non residenti e privi di stabile organizzazione in Italia)</w:t>
      </w:r>
      <w:r w:rsidRPr="001A4AFB">
        <w:rPr>
          <w:rFonts w:cstheme="minorHAnsi"/>
          <w:bCs/>
        </w:rPr>
        <w:t xml:space="preserve"> </w:t>
      </w:r>
      <w:r w:rsidRPr="001A4AFB">
        <w:rPr>
          <w:rFonts w:cstheme="minorHAnsi"/>
          <w:b/>
        </w:rPr>
        <w:t>AD UNIFORMARSI</w:t>
      </w:r>
      <w:r w:rsidR="00434A09" w:rsidRPr="001A4AFB">
        <w:rPr>
          <w:rFonts w:cstheme="minorHAnsi"/>
          <w:b/>
        </w:rPr>
        <w:t xml:space="preserve"> </w:t>
      </w:r>
      <w:r w:rsidRPr="001A4AFB">
        <w:rPr>
          <w:rFonts w:cstheme="minorHAnsi"/>
          <w:bCs/>
        </w:rPr>
        <w:t>alla disc</w:t>
      </w:r>
      <w:r w:rsidR="00434A09" w:rsidRPr="001A4AFB">
        <w:rPr>
          <w:rFonts w:cstheme="minorHAnsi"/>
          <w:bCs/>
        </w:rPr>
        <w:t>i</w:t>
      </w:r>
      <w:r w:rsidRPr="001A4AFB">
        <w:rPr>
          <w:rFonts w:cstheme="minorHAnsi"/>
          <w:bCs/>
        </w:rPr>
        <w:t>plina di cui agli articoli 17, comma 2, e 53, comma 3 del D.P.R. 633/1972 e comunicare alla stazione appaltante la no</w:t>
      </w:r>
      <w:r w:rsidR="00434A09" w:rsidRPr="001A4AFB">
        <w:rPr>
          <w:rFonts w:cstheme="minorHAnsi"/>
          <w:bCs/>
        </w:rPr>
        <w:t>m</w:t>
      </w:r>
      <w:r w:rsidRPr="001A4AFB">
        <w:rPr>
          <w:rFonts w:cstheme="minorHAnsi"/>
          <w:bCs/>
        </w:rPr>
        <w:t>ina del proprio rappresentante fiscale, nelle forme di legge.</w:t>
      </w:r>
    </w:p>
    <w:p w14:paraId="0814DA82" w14:textId="4DAE967A" w:rsidR="00A45E07" w:rsidRPr="001A4AFB" w:rsidRDefault="00A45E07" w:rsidP="00434A09">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i/>
        </w:rPr>
        <w:t xml:space="preserve">(solo se vigenti decreti CAM per </w:t>
      </w:r>
      <w:r w:rsidR="00434A09" w:rsidRPr="001A4AFB">
        <w:rPr>
          <w:rFonts w:cstheme="minorHAnsi"/>
          <w:b/>
          <w:i/>
        </w:rPr>
        <w:t>il settore dell’affidamento</w:t>
      </w:r>
      <w:r w:rsidRPr="001A4AFB">
        <w:rPr>
          <w:rFonts w:cstheme="minorHAnsi"/>
          <w:b/>
          <w:i/>
        </w:rPr>
        <w:t>)</w:t>
      </w:r>
      <w:r w:rsidRPr="001A4AFB">
        <w:rPr>
          <w:rFonts w:cstheme="minorHAnsi"/>
          <w:bCs/>
          <w:i/>
        </w:rPr>
        <w:t xml:space="preserve"> </w:t>
      </w:r>
      <w:r w:rsidR="00434A09" w:rsidRPr="001A4AFB">
        <w:rPr>
          <w:rFonts w:cstheme="minorHAnsi"/>
          <w:b/>
          <w:iCs/>
        </w:rPr>
        <w:t>A</w:t>
      </w:r>
      <w:r w:rsidR="004C439A" w:rsidRPr="001A4AFB">
        <w:rPr>
          <w:rFonts w:cstheme="minorHAnsi"/>
          <w:b/>
          <w:iCs/>
        </w:rPr>
        <w:t>D</w:t>
      </w:r>
      <w:r w:rsidR="00434A09" w:rsidRPr="001A4AFB">
        <w:rPr>
          <w:rFonts w:cstheme="minorHAnsi"/>
          <w:b/>
          <w:iCs/>
        </w:rPr>
        <w:t xml:space="preserve"> ATTUARE</w:t>
      </w:r>
      <w:r w:rsidR="00434A09" w:rsidRPr="001A4AFB">
        <w:rPr>
          <w:rFonts w:cstheme="minorHAnsi"/>
          <w:bCs/>
        </w:rPr>
        <w:t xml:space="preserve"> </w:t>
      </w:r>
      <w:r w:rsidRPr="001A4AFB">
        <w:rPr>
          <w:rFonts w:cstheme="minorHAnsi"/>
          <w:bCs/>
        </w:rPr>
        <w:t>tutte le operazioni e le procedure necessarie per il rispetto dei criteri ambientali, minimi e premianti, individuati dalla stazione appaltante e contenuti negli elaborati progettuali, in ottemperanza a quanto previsto nei decreti sui Criteri Ambientali Minimi …</w:t>
      </w:r>
      <w:r w:rsidRPr="001A4AFB">
        <w:rPr>
          <w:rFonts w:cstheme="minorHAnsi"/>
          <w:bCs/>
          <w:i/>
        </w:rPr>
        <w:t xml:space="preserve"> (indicare il decreto vigente per il settore di interesse);</w:t>
      </w:r>
    </w:p>
    <w:p w14:paraId="467F6C6B" w14:textId="77777777" w:rsidR="00A45E07" w:rsidRPr="001A4AFB" w:rsidRDefault="00A45E07" w:rsidP="006454B0">
      <w:pPr>
        <w:suppressAutoHyphens w:val="0"/>
        <w:spacing w:after="0" w:line="240" w:lineRule="auto"/>
        <w:ind w:left="284" w:firstLine="142"/>
        <w:contextualSpacing/>
        <w:jc w:val="both"/>
        <w:rPr>
          <w:rFonts w:cstheme="minorHAnsi"/>
        </w:rPr>
      </w:pPr>
    </w:p>
    <w:tbl>
      <w:tblPr>
        <w:tblStyle w:val="Grigliatabella"/>
        <w:tblW w:w="0" w:type="auto"/>
        <w:tblLook w:val="04A0" w:firstRow="1" w:lastRow="0" w:firstColumn="1" w:lastColumn="0" w:noHBand="0" w:noVBand="1"/>
      </w:tblPr>
      <w:tblGrid>
        <w:gridCol w:w="9486"/>
      </w:tblGrid>
      <w:tr w:rsidR="00EE26AE" w:rsidRPr="001A4AFB" w14:paraId="264D8512" w14:textId="77777777">
        <w:tc>
          <w:tcPr>
            <w:tcW w:w="9486" w:type="dxa"/>
            <w:tcBorders>
              <w:bottom w:val="single" w:sz="4" w:space="0" w:color="auto"/>
            </w:tcBorders>
            <w:shd w:val="clear" w:color="auto" w:fill="BFBFBF" w:themeFill="background1" w:themeFillShade="BF"/>
          </w:tcPr>
          <w:p w14:paraId="5BBABF66" w14:textId="141AC537" w:rsidR="00AB5421" w:rsidRPr="001A4AFB" w:rsidRDefault="00EE26AE" w:rsidP="006454B0">
            <w:pPr>
              <w:pStyle w:val="Paragrafoelenco"/>
              <w:numPr>
                <w:ilvl w:val="0"/>
                <w:numId w:val="1"/>
              </w:numPr>
              <w:spacing w:after="0" w:line="240" w:lineRule="auto"/>
              <w:rPr>
                <w:rFonts w:cstheme="minorHAnsi"/>
                <w:b/>
              </w:rPr>
            </w:pPr>
            <w:r w:rsidRPr="001A4AFB">
              <w:rPr>
                <w:rFonts w:cstheme="minorHAnsi"/>
                <w:b/>
                <w:i/>
                <w:iCs/>
              </w:rPr>
              <w:t>[Eventuale]</w:t>
            </w:r>
            <w:r w:rsidRPr="001A4AFB">
              <w:rPr>
                <w:rFonts w:cstheme="minorHAnsi"/>
                <w:b/>
              </w:rPr>
              <w:t xml:space="preserve"> DICHIARAZIONI IN CASO DI ADOZIONE DI MISURE DI SELF-CLEANING</w:t>
            </w:r>
          </w:p>
        </w:tc>
      </w:tr>
    </w:tbl>
    <w:p w14:paraId="4EE65380" w14:textId="77777777" w:rsidR="006454B0" w:rsidRPr="001A4AFB" w:rsidRDefault="006454B0" w:rsidP="006454B0">
      <w:pPr>
        <w:spacing w:after="0" w:line="240" w:lineRule="auto"/>
        <w:contextualSpacing/>
        <w:jc w:val="both"/>
        <w:rPr>
          <w:rFonts w:cstheme="minorHAnsi"/>
          <w:b/>
        </w:rPr>
      </w:pPr>
    </w:p>
    <w:tbl>
      <w:tblPr>
        <w:tblStyle w:val="Grigliatabella"/>
        <w:tblW w:w="0" w:type="auto"/>
        <w:tblLook w:val="04A0" w:firstRow="1" w:lastRow="0" w:firstColumn="1" w:lastColumn="0" w:noHBand="0" w:noVBand="1"/>
      </w:tblPr>
      <w:tblGrid>
        <w:gridCol w:w="704"/>
        <w:gridCol w:w="8782"/>
      </w:tblGrid>
      <w:tr w:rsidR="001E546B" w:rsidRPr="001A4AFB" w14:paraId="78A24313" w14:textId="77777777">
        <w:tc>
          <w:tcPr>
            <w:tcW w:w="704" w:type="dxa"/>
            <w:vAlign w:val="center"/>
          </w:tcPr>
          <w:p w14:paraId="65DEA9B9" w14:textId="77777777" w:rsidR="001E546B" w:rsidRPr="001A4AFB" w:rsidRDefault="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2A221592" w14:textId="5EEB0AA2" w:rsidR="001E546B" w:rsidRPr="001A4AFB" w:rsidRDefault="001E546B">
            <w:pPr>
              <w:spacing w:after="0" w:line="240" w:lineRule="auto"/>
              <w:jc w:val="both"/>
              <w:rPr>
                <w:rFonts w:cstheme="minorHAnsi"/>
                <w:bCs/>
              </w:rPr>
            </w:pPr>
            <w:r w:rsidRPr="001A4AFB">
              <w:rPr>
                <w:rFonts w:cstheme="minorHAnsi"/>
                <w:b/>
              </w:rPr>
              <w:t xml:space="preserve">TRASMETTE, </w:t>
            </w:r>
            <w:r w:rsidRPr="001A4AFB">
              <w:rPr>
                <w:rFonts w:cstheme="minorHAnsi"/>
                <w:bCs/>
              </w:rPr>
              <w:t xml:space="preserve">in allegato alla presente dichiarazione, </w:t>
            </w:r>
            <w:r w:rsidRPr="001A4AFB">
              <w:rPr>
                <w:rFonts w:cstheme="minorHAnsi"/>
              </w:rPr>
              <w:t xml:space="preserve">la relazione che illustra le misure di self </w:t>
            </w:r>
            <w:proofErr w:type="spellStart"/>
            <w:r w:rsidRPr="001A4AFB">
              <w:rPr>
                <w:rFonts w:cstheme="minorHAnsi"/>
              </w:rPr>
              <w:t>cleaning</w:t>
            </w:r>
            <w:proofErr w:type="spellEnd"/>
            <w:r w:rsidRPr="001A4AFB">
              <w:rPr>
                <w:rFonts w:cstheme="minorHAnsi"/>
              </w:rPr>
              <w:t xml:space="preserve"> adottate in relazione alle cause di esclusione verificatesi prima dell’affidamento</w:t>
            </w:r>
          </w:p>
        </w:tc>
      </w:tr>
      <w:tr w:rsidR="001E546B" w:rsidRPr="001A4AFB" w14:paraId="0BEAFBC1" w14:textId="77777777">
        <w:tc>
          <w:tcPr>
            <w:tcW w:w="704" w:type="dxa"/>
            <w:vAlign w:val="center"/>
          </w:tcPr>
          <w:p w14:paraId="03F42339" w14:textId="77777777" w:rsidR="001E546B" w:rsidRPr="001A4AFB" w:rsidRDefault="001E546B">
            <w:pPr>
              <w:spacing w:after="0" w:line="240" w:lineRule="auto"/>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47F7E3CD" w14:textId="1663347F" w:rsidR="001E546B" w:rsidRPr="001A4AFB" w:rsidRDefault="001E546B">
            <w:pPr>
              <w:spacing w:after="0" w:line="240" w:lineRule="auto"/>
              <w:jc w:val="both"/>
              <w:rPr>
                <w:rFonts w:cstheme="minorHAnsi"/>
                <w:bCs/>
              </w:rPr>
            </w:pPr>
            <w:r w:rsidRPr="001A4AFB">
              <w:rPr>
                <w:rFonts w:cstheme="minorHAnsi"/>
                <w:b/>
              </w:rPr>
              <w:t xml:space="preserve">DICHIARA </w:t>
            </w:r>
            <w:r w:rsidRPr="001A4AFB">
              <w:rPr>
                <w:rFonts w:eastAsia="Calibri" w:cstheme="minorHAnsi"/>
                <w:bCs/>
                <w:lang w:eastAsia="it-IT"/>
              </w:rPr>
              <w:t xml:space="preserve">che è stato impossibilitato a adottare misure di self </w:t>
            </w:r>
            <w:proofErr w:type="spellStart"/>
            <w:r w:rsidRPr="001A4AFB">
              <w:rPr>
                <w:rFonts w:eastAsia="Calibri" w:cstheme="minorHAnsi"/>
                <w:bCs/>
                <w:lang w:eastAsia="it-IT"/>
              </w:rPr>
              <w:t>cleaning</w:t>
            </w:r>
            <w:proofErr w:type="spellEnd"/>
            <w:r w:rsidRPr="001A4AFB">
              <w:rPr>
                <w:rFonts w:eastAsia="Calibri" w:cstheme="minorHAnsi"/>
                <w:bCs/>
                <w:lang w:eastAsia="it-IT"/>
              </w:rPr>
              <w:t xml:space="preserve"> per i seguenti motivi … e si impegna </w:t>
            </w:r>
            <w:proofErr w:type="gramStart"/>
            <w:r w:rsidRPr="001A4AFB">
              <w:rPr>
                <w:rFonts w:eastAsia="Calibri" w:cstheme="minorHAnsi"/>
                <w:bCs/>
                <w:lang w:eastAsia="it-IT"/>
              </w:rPr>
              <w:t>ad</w:t>
            </w:r>
            <w:proofErr w:type="gramEnd"/>
            <w:r w:rsidRPr="001A4AFB">
              <w:rPr>
                <w:rFonts w:eastAsia="Calibri" w:cstheme="minorHAnsi"/>
                <w:bCs/>
                <w:lang w:eastAsia="it-IT"/>
              </w:rPr>
              <w:t xml:space="preserve"> adottare misure idonee e a comunicare le stesse tempestivamente e comunque prima della trasmissione della lettera ordine/contratto</w:t>
            </w:r>
          </w:p>
        </w:tc>
      </w:tr>
    </w:tbl>
    <w:p w14:paraId="2BF8E8DE" w14:textId="77777777" w:rsidR="00EE26AE" w:rsidRPr="001A4AFB" w:rsidRDefault="00EE26AE" w:rsidP="006454B0">
      <w:pPr>
        <w:pStyle w:val="Paragrafoelenco"/>
        <w:spacing w:after="0" w:line="240" w:lineRule="auto"/>
        <w:ind w:left="567"/>
        <w:jc w:val="both"/>
        <w:rPr>
          <w:rFonts w:eastAsia="Calibri" w:cstheme="minorHAnsi"/>
          <w:bCs/>
          <w:lang w:eastAsia="it-IT"/>
        </w:rPr>
      </w:pPr>
    </w:p>
    <w:tbl>
      <w:tblPr>
        <w:tblStyle w:val="Grigliatabella"/>
        <w:tblW w:w="0" w:type="auto"/>
        <w:tblLook w:val="04A0" w:firstRow="1" w:lastRow="0" w:firstColumn="1" w:lastColumn="0" w:noHBand="0" w:noVBand="1"/>
      </w:tblPr>
      <w:tblGrid>
        <w:gridCol w:w="9486"/>
      </w:tblGrid>
      <w:tr w:rsidR="00EE26AE" w:rsidRPr="001A4AFB" w14:paraId="2133F288" w14:textId="77777777">
        <w:tc>
          <w:tcPr>
            <w:tcW w:w="9486" w:type="dxa"/>
            <w:tcBorders>
              <w:bottom w:val="single" w:sz="4" w:space="0" w:color="auto"/>
            </w:tcBorders>
            <w:shd w:val="clear" w:color="auto" w:fill="BFBFBF" w:themeFill="background1" w:themeFillShade="BF"/>
          </w:tcPr>
          <w:p w14:paraId="12FA2396" w14:textId="698984A7" w:rsidR="00EE26AE" w:rsidRPr="001A4AFB" w:rsidRDefault="00EE26AE" w:rsidP="006454B0">
            <w:pPr>
              <w:pStyle w:val="Paragrafoelenco"/>
              <w:numPr>
                <w:ilvl w:val="0"/>
                <w:numId w:val="1"/>
              </w:numPr>
              <w:spacing w:after="0" w:line="240" w:lineRule="auto"/>
              <w:ind w:left="641" w:hanging="357"/>
              <w:jc w:val="both"/>
              <w:rPr>
                <w:rFonts w:cstheme="minorHAnsi"/>
                <w:b/>
              </w:rPr>
            </w:pPr>
            <w:r w:rsidRPr="001A4AFB">
              <w:rPr>
                <w:rFonts w:cstheme="minorHAnsi"/>
                <w:b/>
                <w:i/>
                <w:iCs/>
              </w:rPr>
              <w:t>[Eventuale]</w:t>
            </w:r>
            <w:r w:rsidR="006454B0" w:rsidRPr="001A4AFB">
              <w:rPr>
                <w:rFonts w:cstheme="minorHAnsi"/>
                <w:b/>
                <w:i/>
                <w:iCs/>
              </w:rPr>
              <w:t xml:space="preserve"> </w:t>
            </w:r>
            <w:r w:rsidRPr="001A4AFB">
              <w:rPr>
                <w:rFonts w:cstheme="minorHAnsi"/>
                <w:b/>
              </w:rPr>
              <w:t xml:space="preserve">DICHIARAZIONI IN CASO DI SOTTOPOSIZIONE A CONCORDATO PREVENTIVO CON CONTINUITÀ AZIENDALE </w:t>
            </w:r>
          </w:p>
        </w:tc>
      </w:tr>
    </w:tbl>
    <w:p w14:paraId="4F38BCF1" w14:textId="77777777" w:rsidR="001A5430" w:rsidRPr="001A4AFB" w:rsidRDefault="001A5430" w:rsidP="006454B0">
      <w:pPr>
        <w:spacing w:after="0" w:line="240" w:lineRule="auto"/>
        <w:contextualSpacing/>
        <w:jc w:val="both"/>
        <w:rPr>
          <w:rFonts w:cstheme="minorHAnsi"/>
          <w:b/>
          <w:color w:val="4472C4" w:themeColor="accent5"/>
        </w:rPr>
      </w:pPr>
    </w:p>
    <w:p w14:paraId="609F66BF" w14:textId="77777777" w:rsidR="006553C6" w:rsidRPr="001A4AFB" w:rsidRDefault="001A5430" w:rsidP="00434A09">
      <w:pPr>
        <w:pStyle w:val="Corpotesto"/>
        <w:widowControl w:val="0"/>
        <w:numPr>
          <w:ilvl w:val="0"/>
          <w:numId w:val="9"/>
        </w:numPr>
        <w:suppressAutoHyphens w:val="0"/>
        <w:spacing w:after="0" w:line="240" w:lineRule="auto"/>
        <w:ind w:left="284" w:right="-46" w:hanging="284"/>
        <w:contextualSpacing/>
        <w:jc w:val="both"/>
        <w:rPr>
          <w:rFonts w:cstheme="minorHAnsi"/>
          <w:i/>
        </w:rPr>
      </w:pPr>
      <w:r w:rsidRPr="001A4AFB">
        <w:rPr>
          <w:rFonts w:cstheme="minorHAnsi"/>
          <w:b/>
        </w:rPr>
        <w:t>DICHIARA</w:t>
      </w:r>
      <w:r w:rsidR="006553C6" w:rsidRPr="001A4AFB">
        <w:rPr>
          <w:rFonts w:cstheme="minorHAnsi"/>
          <w:b/>
        </w:rPr>
        <w:t>:</w:t>
      </w:r>
    </w:p>
    <w:p w14:paraId="55E0F51B" w14:textId="0452D8A8" w:rsidR="001A5430" w:rsidRPr="001A4AFB" w:rsidRDefault="006553C6" w:rsidP="006454B0">
      <w:pPr>
        <w:spacing w:after="0" w:line="240" w:lineRule="auto"/>
        <w:ind w:left="426"/>
        <w:contextualSpacing/>
        <w:jc w:val="both"/>
        <w:rPr>
          <w:rFonts w:cstheme="minorHAnsi"/>
          <w:i/>
        </w:rPr>
      </w:pPr>
      <w:r w:rsidRPr="001A4AFB">
        <w:rPr>
          <w:rFonts w:cstheme="minorHAnsi"/>
          <w:b/>
        </w:rPr>
        <w:t xml:space="preserve">- </w:t>
      </w:r>
      <w:r w:rsidR="001A5430" w:rsidRPr="001A4AFB">
        <w:rPr>
          <w:rFonts w:cstheme="minorHAnsi"/>
        </w:rPr>
        <w:t xml:space="preserve">che il provvedimento di ammissione al concordato è stato emesso il </w:t>
      </w:r>
      <w:r w:rsidR="007C0213" w:rsidRPr="001A4AFB">
        <w:rPr>
          <w:rFonts w:cstheme="minorHAnsi"/>
        </w:rPr>
        <w:t>…</w:t>
      </w:r>
      <w:r w:rsidR="001A5430" w:rsidRPr="001A4AFB">
        <w:rPr>
          <w:rFonts w:cstheme="minorHAnsi"/>
        </w:rPr>
        <w:t xml:space="preserve"> da </w:t>
      </w:r>
      <w:r w:rsidR="006454B0" w:rsidRPr="001A4AFB">
        <w:rPr>
          <w:rFonts w:cstheme="minorHAnsi"/>
        </w:rPr>
        <w:t>…;</w:t>
      </w:r>
    </w:p>
    <w:p w14:paraId="3227F09D" w14:textId="67826B4E" w:rsidR="001A5430" w:rsidRPr="001A4AFB" w:rsidRDefault="006553C6" w:rsidP="006454B0">
      <w:pPr>
        <w:spacing w:after="0" w:line="240" w:lineRule="auto"/>
        <w:ind w:left="426"/>
        <w:contextualSpacing/>
        <w:jc w:val="both"/>
        <w:rPr>
          <w:rFonts w:cstheme="minorHAnsi"/>
        </w:rPr>
      </w:pPr>
      <w:r w:rsidRPr="001A4AFB">
        <w:rPr>
          <w:rFonts w:cstheme="minorHAnsi"/>
          <w:b/>
        </w:rPr>
        <w:t xml:space="preserve">- </w:t>
      </w:r>
      <w:r w:rsidR="001A5430" w:rsidRPr="001A4AFB">
        <w:rPr>
          <w:rFonts w:cstheme="minorHAnsi"/>
        </w:rPr>
        <w:t xml:space="preserve">che il provvedimento di autorizzazione </w:t>
      </w:r>
      <w:r w:rsidR="00434A09" w:rsidRPr="001A4AFB">
        <w:rPr>
          <w:rFonts w:cstheme="minorHAnsi"/>
        </w:rPr>
        <w:t xml:space="preserve">all’affidamento di pubbliche commesse </w:t>
      </w:r>
      <w:r w:rsidR="001A5430" w:rsidRPr="001A4AFB">
        <w:rPr>
          <w:rFonts w:cstheme="minorHAnsi"/>
        </w:rPr>
        <w:t xml:space="preserve">è stato emesso il </w:t>
      </w:r>
      <w:r w:rsidR="007C0213" w:rsidRPr="001A4AFB">
        <w:rPr>
          <w:rFonts w:cstheme="minorHAnsi"/>
        </w:rPr>
        <w:t>…</w:t>
      </w:r>
      <w:r w:rsidR="001A5430" w:rsidRPr="001A4AFB">
        <w:rPr>
          <w:rFonts w:cstheme="minorHAnsi"/>
        </w:rPr>
        <w:t xml:space="preserve"> da </w:t>
      </w:r>
      <w:r w:rsidR="006454B0" w:rsidRPr="001A4AFB">
        <w:rPr>
          <w:rFonts w:cstheme="minorHAnsi"/>
        </w:rPr>
        <w:t>…;</w:t>
      </w:r>
    </w:p>
    <w:p w14:paraId="0CDC65D8" w14:textId="2490703F" w:rsidR="004F270D" w:rsidRPr="001A4AFB" w:rsidRDefault="001A5430" w:rsidP="00434A09">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ALLEGA</w:t>
      </w:r>
      <w:r w:rsidRPr="001A4AFB">
        <w:rPr>
          <w:rFonts w:cstheme="minorHAnsi"/>
        </w:rPr>
        <w:t xml:space="preserve"> la relazione di un professionista in possesso dei requisiti di cui all'articolo 2, comma 1, lettera o) del </w:t>
      </w:r>
      <w:r w:rsidR="00285B1B" w:rsidRPr="001A4AFB">
        <w:rPr>
          <w:rFonts w:cstheme="minorHAnsi"/>
        </w:rPr>
        <w:t>D. Lgs. 14/2019</w:t>
      </w:r>
      <w:r w:rsidRPr="001A4AFB">
        <w:rPr>
          <w:rFonts w:cstheme="minorHAnsi"/>
        </w:rPr>
        <w:t xml:space="preserve"> che attesta la conformità al piano e la ragionevole capacità di adempimento del contratto</w:t>
      </w:r>
      <w:r w:rsidR="006454B0" w:rsidRPr="001A4AFB">
        <w:rPr>
          <w:rFonts w:cstheme="minorHAnsi"/>
        </w:rPr>
        <w:t>.</w:t>
      </w:r>
    </w:p>
    <w:p w14:paraId="26727E33" w14:textId="77777777" w:rsidR="006454B0" w:rsidRPr="001A4AFB" w:rsidRDefault="006454B0" w:rsidP="006454B0">
      <w:pPr>
        <w:spacing w:after="0" w:line="240" w:lineRule="auto"/>
        <w:contextualSpacing/>
        <w:jc w:val="both"/>
        <w:rPr>
          <w:rFonts w:cstheme="minorHAnsi"/>
        </w:rPr>
      </w:pPr>
    </w:p>
    <w:tbl>
      <w:tblPr>
        <w:tblStyle w:val="Grigliatabella"/>
        <w:tblW w:w="0" w:type="auto"/>
        <w:tblLook w:val="04A0" w:firstRow="1" w:lastRow="0" w:firstColumn="1" w:lastColumn="0" w:noHBand="0" w:noVBand="1"/>
      </w:tblPr>
      <w:tblGrid>
        <w:gridCol w:w="9486"/>
      </w:tblGrid>
      <w:tr w:rsidR="0063674A" w:rsidRPr="001A4AFB" w14:paraId="4196FEBE" w14:textId="77777777">
        <w:tc>
          <w:tcPr>
            <w:tcW w:w="9486" w:type="dxa"/>
            <w:tcBorders>
              <w:bottom w:val="single" w:sz="4" w:space="0" w:color="auto"/>
            </w:tcBorders>
            <w:shd w:val="clear" w:color="auto" w:fill="BFBFBF" w:themeFill="background1" w:themeFillShade="BF"/>
          </w:tcPr>
          <w:p w14:paraId="6CF9AE0C" w14:textId="48FB8A07" w:rsidR="0063674A" w:rsidRPr="001A4AFB" w:rsidRDefault="0063674A" w:rsidP="006454B0">
            <w:pPr>
              <w:pStyle w:val="Paragrafoelenco"/>
              <w:numPr>
                <w:ilvl w:val="0"/>
                <w:numId w:val="1"/>
              </w:numPr>
              <w:spacing w:after="0" w:line="240" w:lineRule="auto"/>
              <w:ind w:left="567" w:hanging="567"/>
              <w:rPr>
                <w:rFonts w:cstheme="minorHAnsi"/>
                <w:b/>
              </w:rPr>
            </w:pPr>
            <w:r w:rsidRPr="001A4AFB">
              <w:rPr>
                <w:rFonts w:cstheme="minorHAnsi"/>
                <w:b/>
                <w:i/>
                <w:iCs/>
              </w:rPr>
              <w:t>[Eventuale]</w:t>
            </w:r>
            <w:r w:rsidRPr="001A4AFB">
              <w:rPr>
                <w:rFonts w:cstheme="minorHAnsi"/>
                <w:b/>
              </w:rPr>
              <w:t xml:space="preserve"> DICHIARAZIONI IN CASO DI SOTTOPOSIZIONE A SEQUESTRO/CONFISCA</w:t>
            </w:r>
          </w:p>
        </w:tc>
      </w:tr>
    </w:tbl>
    <w:p w14:paraId="3EA9F911" w14:textId="27AC1662" w:rsidR="001A5430" w:rsidRPr="001A4AFB" w:rsidRDefault="001A5430" w:rsidP="006454B0">
      <w:pPr>
        <w:pStyle w:val="Paragrafoelenco"/>
        <w:spacing w:after="0" w:line="240" w:lineRule="auto"/>
        <w:ind w:left="0"/>
        <w:jc w:val="both"/>
        <w:rPr>
          <w:rFonts w:cstheme="minorHAnsi"/>
          <w:i/>
        </w:rPr>
      </w:pPr>
      <w:r w:rsidRPr="001A4AFB">
        <w:rPr>
          <w:rFonts w:cstheme="minorHAnsi"/>
          <w:i/>
        </w:rPr>
        <w:t>(In caso di</w:t>
      </w:r>
      <w:r w:rsidRPr="001A4AFB">
        <w:rPr>
          <w:rFonts w:cstheme="minorHAnsi"/>
          <w:b/>
          <w:i/>
        </w:rPr>
        <w:t xml:space="preserve"> </w:t>
      </w:r>
      <w:r w:rsidR="00285B1B" w:rsidRPr="001A4AFB">
        <w:rPr>
          <w:rFonts w:cstheme="minorHAnsi"/>
          <w:i/>
        </w:rPr>
        <w:t>s</w:t>
      </w:r>
      <w:r w:rsidRPr="001A4AFB">
        <w:rPr>
          <w:rFonts w:cstheme="minorHAnsi"/>
          <w:i/>
        </w:rPr>
        <w:t xml:space="preserve">ottoposizione a sequestro o confisca ai sensi dell'articolo 240-bis del </w:t>
      </w:r>
      <w:r w:rsidR="007C0213" w:rsidRPr="001A4AFB">
        <w:rPr>
          <w:rFonts w:cstheme="minorHAnsi"/>
          <w:i/>
        </w:rPr>
        <w:t>Codice penale</w:t>
      </w:r>
      <w:r w:rsidRPr="001A4AFB">
        <w:rPr>
          <w:rFonts w:cstheme="minorHAnsi"/>
          <w:i/>
        </w:rPr>
        <w:t xml:space="preserve"> o degli articoli 20 e 24 del decreto legislativo 6 settembre 2011, n. 159, e affidamento a custode o amministratore giudiziario o finanziario. La dichiarazione è resa per gli effetti dell’articolo 96, comma 13, del codice)</w:t>
      </w:r>
    </w:p>
    <w:p w14:paraId="19C4CDD5" w14:textId="77777777" w:rsidR="001A5430" w:rsidRPr="001A4AFB" w:rsidRDefault="001A5430" w:rsidP="006454B0">
      <w:pPr>
        <w:pStyle w:val="Paragrafoelenco"/>
        <w:spacing w:after="0" w:line="240" w:lineRule="auto"/>
        <w:ind w:left="0"/>
        <w:jc w:val="both"/>
        <w:rPr>
          <w:rFonts w:cstheme="minorHAnsi"/>
          <w:i/>
        </w:rPr>
      </w:pPr>
    </w:p>
    <w:p w14:paraId="2E1910E3" w14:textId="1533E8A5" w:rsidR="001A5430" w:rsidRPr="001A4AFB" w:rsidRDefault="001A5430" w:rsidP="00285B1B">
      <w:pPr>
        <w:pStyle w:val="Corpotesto"/>
        <w:widowControl w:val="0"/>
        <w:numPr>
          <w:ilvl w:val="0"/>
          <w:numId w:val="9"/>
        </w:numPr>
        <w:suppressAutoHyphens w:val="0"/>
        <w:spacing w:after="0" w:line="240" w:lineRule="auto"/>
        <w:ind w:left="284" w:right="-46" w:hanging="284"/>
        <w:contextualSpacing/>
        <w:jc w:val="both"/>
        <w:rPr>
          <w:rFonts w:cstheme="minorHAnsi"/>
          <w:bCs/>
        </w:rPr>
      </w:pPr>
      <w:r w:rsidRPr="001A4AFB">
        <w:rPr>
          <w:rFonts w:cstheme="minorHAnsi"/>
          <w:b/>
        </w:rPr>
        <w:t xml:space="preserve">DICHIARA </w:t>
      </w:r>
      <w:r w:rsidRPr="001A4AFB">
        <w:rPr>
          <w:rFonts w:cstheme="minorHAnsi"/>
          <w:bCs/>
        </w:rPr>
        <w:t xml:space="preserve">che è stato emesso il provvedimento </w:t>
      </w:r>
      <w:r w:rsidR="007C0213" w:rsidRPr="001A4AFB">
        <w:rPr>
          <w:rFonts w:cstheme="minorHAnsi"/>
          <w:bCs/>
        </w:rPr>
        <w:t>…</w:t>
      </w:r>
      <w:r w:rsidRPr="001A4AFB">
        <w:rPr>
          <w:rFonts w:cstheme="minorHAnsi"/>
          <w:bCs/>
        </w:rPr>
        <w:t xml:space="preserve"> (indicare il tipo di provvedimento … Sottoposizione a sequestro o confisca ai sensi dell'articolo 240-bis del </w:t>
      </w:r>
      <w:r w:rsidR="006454B0" w:rsidRPr="001A4AFB">
        <w:rPr>
          <w:rFonts w:cstheme="minorHAnsi"/>
          <w:bCs/>
        </w:rPr>
        <w:t>Codice penale</w:t>
      </w:r>
      <w:r w:rsidRPr="001A4AFB">
        <w:rPr>
          <w:rFonts w:cstheme="minorHAnsi"/>
          <w:bCs/>
        </w:rPr>
        <w:t xml:space="preserve"> o degli articoli 20 e 24 del decreto legislativo 6 settembre 2011, n. 159, e affidamento a custode o amministratore giudiziario o finanziario) in data … da parte di </w:t>
      </w:r>
      <w:r w:rsidR="00CB2B61" w:rsidRPr="001A4AFB">
        <w:rPr>
          <w:rFonts w:cstheme="minorHAnsi"/>
          <w:bCs/>
        </w:rPr>
        <w:t>…</w:t>
      </w:r>
      <w:r w:rsidR="00285B1B" w:rsidRPr="001A4AFB">
        <w:rPr>
          <w:rFonts w:cstheme="minorHAnsi"/>
          <w:bCs/>
        </w:rPr>
        <w:t>;</w:t>
      </w:r>
    </w:p>
    <w:p w14:paraId="7185A20C" w14:textId="77777777" w:rsidR="00260A75" w:rsidRPr="001A4AFB" w:rsidRDefault="00260A75" w:rsidP="006454B0">
      <w:pPr>
        <w:pStyle w:val="Paragrafoelenco"/>
        <w:spacing w:after="0" w:line="240" w:lineRule="auto"/>
        <w:ind w:left="360"/>
        <w:jc w:val="both"/>
        <w:rPr>
          <w:rFonts w:cstheme="minorHAnsi"/>
          <w:bCs/>
        </w:rPr>
      </w:pPr>
    </w:p>
    <w:tbl>
      <w:tblPr>
        <w:tblStyle w:val="Grigliatabella"/>
        <w:tblW w:w="0" w:type="auto"/>
        <w:tblLook w:val="04A0" w:firstRow="1" w:lastRow="0" w:firstColumn="1" w:lastColumn="0" w:noHBand="0" w:noVBand="1"/>
      </w:tblPr>
      <w:tblGrid>
        <w:gridCol w:w="9486"/>
      </w:tblGrid>
      <w:tr w:rsidR="0063674A" w:rsidRPr="001A4AFB" w14:paraId="47FBE782" w14:textId="77777777">
        <w:tc>
          <w:tcPr>
            <w:tcW w:w="9486" w:type="dxa"/>
            <w:tcBorders>
              <w:bottom w:val="single" w:sz="4" w:space="0" w:color="auto"/>
            </w:tcBorders>
            <w:shd w:val="clear" w:color="auto" w:fill="BFBFBF" w:themeFill="background1" w:themeFillShade="BF"/>
          </w:tcPr>
          <w:p w14:paraId="36507742" w14:textId="4F7E4271" w:rsidR="0063674A" w:rsidRPr="001A4AFB" w:rsidRDefault="0063674A" w:rsidP="006454B0">
            <w:pPr>
              <w:pStyle w:val="Paragrafoelenco"/>
              <w:numPr>
                <w:ilvl w:val="0"/>
                <w:numId w:val="1"/>
              </w:numPr>
              <w:spacing w:after="0" w:line="240" w:lineRule="auto"/>
              <w:ind w:left="567" w:hanging="567"/>
              <w:rPr>
                <w:rFonts w:cstheme="minorHAnsi"/>
                <w:b/>
              </w:rPr>
            </w:pPr>
            <w:r w:rsidRPr="001A4AFB">
              <w:rPr>
                <w:rFonts w:cstheme="minorHAnsi"/>
                <w:b/>
                <w:i/>
                <w:iCs/>
              </w:rPr>
              <w:t>[Eventuale]</w:t>
            </w:r>
            <w:r w:rsidRPr="001A4AFB">
              <w:rPr>
                <w:rFonts w:cstheme="minorHAnsi"/>
                <w:b/>
              </w:rPr>
              <w:t xml:space="preserve"> DICHIARAZIONE IN CASO DI SERVIZI O FORNITURE</w:t>
            </w:r>
            <w:r w:rsidR="006454B0" w:rsidRPr="001A4AFB">
              <w:rPr>
                <w:rStyle w:val="Rimandonotaapidipagina"/>
                <w:rFonts w:cstheme="minorHAnsi"/>
                <w:b/>
              </w:rPr>
              <w:footnoteReference w:id="3"/>
            </w:r>
            <w:r w:rsidRPr="001A4AFB">
              <w:rPr>
                <w:rFonts w:cstheme="minorHAnsi"/>
                <w:b/>
              </w:rPr>
              <w:t xml:space="preserve"> RIENTRANTI IN UNA DELLE ATTIVITÀ A MAGGIOR RISCHIO DI INFILTRAZIONE MAFIOSA DI CUI AL COMMA 53, DELL’ART. 1, DELLA LEGGE 6 NOVEMBRE 2012, N. 190: DICHIARAZIONI IN CASO DI SERVIZI/FORNITURE DI CUI AI SETTORI SENSIBILI EX ART 1, COMMA 53 DELLA L. 190/2012   </w:t>
            </w:r>
          </w:p>
        </w:tc>
      </w:tr>
    </w:tbl>
    <w:p w14:paraId="4761E6EA" w14:textId="77777777" w:rsidR="007927C8" w:rsidRPr="001A4AFB" w:rsidRDefault="007927C8" w:rsidP="006454B0">
      <w:pPr>
        <w:pStyle w:val="Paragrafoelenco"/>
        <w:spacing w:after="0" w:line="240" w:lineRule="auto"/>
        <w:ind w:left="0"/>
        <w:jc w:val="both"/>
        <w:rPr>
          <w:rFonts w:cstheme="minorHAnsi"/>
        </w:rPr>
      </w:pPr>
    </w:p>
    <w:p w14:paraId="038FDEEF" w14:textId="3B9E5C05" w:rsidR="007927C8" w:rsidRPr="001A4AFB" w:rsidRDefault="007927C8"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DICHIARA</w:t>
      </w:r>
      <w:r w:rsidRPr="001A4AFB">
        <w:rPr>
          <w:rFonts w:cstheme="minorHAnsi"/>
        </w:rPr>
        <w:t>:</w:t>
      </w:r>
    </w:p>
    <w:tbl>
      <w:tblPr>
        <w:tblStyle w:val="Grigliatabella"/>
        <w:tblW w:w="0" w:type="auto"/>
        <w:tblLook w:val="04A0" w:firstRow="1" w:lastRow="0" w:firstColumn="1" w:lastColumn="0" w:noHBand="0" w:noVBand="1"/>
      </w:tblPr>
      <w:tblGrid>
        <w:gridCol w:w="704"/>
        <w:gridCol w:w="8782"/>
      </w:tblGrid>
      <w:tr w:rsidR="00285B1B" w:rsidRPr="001A4AFB" w14:paraId="1C88DFFE" w14:textId="77777777">
        <w:tc>
          <w:tcPr>
            <w:tcW w:w="704" w:type="dxa"/>
            <w:vAlign w:val="center"/>
          </w:tcPr>
          <w:p w14:paraId="72771ECB" w14:textId="77777777" w:rsidR="00285B1B" w:rsidRPr="001A4AFB" w:rsidRDefault="00285B1B">
            <w:pPr>
              <w:spacing w:after="0" w:line="240" w:lineRule="auto"/>
              <w:contextualSpacing/>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5EE544AF" w14:textId="2EFB22CD" w:rsidR="00285B1B" w:rsidRPr="001A4AFB" w:rsidRDefault="001E546B">
            <w:pPr>
              <w:spacing w:after="0" w:line="240" w:lineRule="auto"/>
              <w:contextualSpacing/>
              <w:jc w:val="both"/>
              <w:rPr>
                <w:rFonts w:cstheme="minorHAnsi"/>
                <w:bCs/>
              </w:rPr>
            </w:pPr>
            <w:r w:rsidRPr="001A4AFB">
              <w:rPr>
                <w:rFonts w:cstheme="minorHAnsi"/>
              </w:rPr>
              <w:t>Che l’operatore economico</w:t>
            </w:r>
            <w:r w:rsidR="00285B1B" w:rsidRPr="001A4AFB">
              <w:rPr>
                <w:rFonts w:cstheme="minorHAnsi"/>
              </w:rPr>
              <w:t xml:space="preserve"> </w:t>
            </w:r>
            <w:r w:rsidRPr="001A4AFB">
              <w:rPr>
                <w:rFonts w:cstheme="minorHAnsi"/>
              </w:rPr>
              <w:t>è</w:t>
            </w:r>
            <w:r w:rsidR="00285B1B" w:rsidRPr="001A4AFB">
              <w:rPr>
                <w:rFonts w:cstheme="minorHAnsi"/>
              </w:rPr>
              <w:t xml:space="preserve"> iscritto nell’elenco dei fornitori, prestatori di servizi non soggetti a tentativo di infiltrazione mafiosa (c.d. White List) della Prefettura di …</w:t>
            </w:r>
          </w:p>
        </w:tc>
      </w:tr>
      <w:tr w:rsidR="00285B1B" w:rsidRPr="001A4AFB" w14:paraId="4EC8B32D" w14:textId="77777777">
        <w:tc>
          <w:tcPr>
            <w:tcW w:w="704" w:type="dxa"/>
            <w:vAlign w:val="center"/>
          </w:tcPr>
          <w:p w14:paraId="4A05D4C3" w14:textId="77777777" w:rsidR="00285B1B" w:rsidRPr="001A4AFB" w:rsidRDefault="00285B1B">
            <w:pPr>
              <w:spacing w:after="0" w:line="240" w:lineRule="auto"/>
              <w:contextualSpacing/>
              <w:jc w:val="center"/>
              <w:rPr>
                <w:rFonts w:cstheme="minorHAnsi"/>
                <w:b/>
                <w:sz w:val="16"/>
                <w:szCs w:val="16"/>
              </w:rPr>
            </w:pPr>
            <w:r w:rsidRPr="001A4AFB">
              <w:rPr>
                <w:rFonts w:cstheme="minorHAnsi"/>
                <w:sz w:val="16"/>
                <w:szCs w:val="16"/>
              </w:rPr>
              <w:lastRenderedPageBreak/>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5CC00D3D" w14:textId="59248E26" w:rsidR="00285B1B" w:rsidRPr="001A4AFB" w:rsidRDefault="001E546B">
            <w:pPr>
              <w:spacing w:after="0" w:line="240" w:lineRule="auto"/>
              <w:contextualSpacing/>
              <w:jc w:val="both"/>
              <w:rPr>
                <w:rFonts w:cstheme="minorHAnsi"/>
                <w:bCs/>
              </w:rPr>
            </w:pPr>
            <w:r w:rsidRPr="001A4AFB">
              <w:rPr>
                <w:rFonts w:cstheme="minorHAnsi"/>
              </w:rPr>
              <w:t>Che l’operatore economico ha presentato la domanda di iscrizione o di rinnovo nell’elenco dei fornitori, prestatori di servizi non soggetti a tentativo di infiltrazione mafiosa (c.d. White List) della Prefettura di …</w:t>
            </w:r>
          </w:p>
        </w:tc>
      </w:tr>
      <w:tr w:rsidR="00285B1B" w:rsidRPr="001A4AFB" w14:paraId="5BDCD442" w14:textId="77777777">
        <w:tc>
          <w:tcPr>
            <w:tcW w:w="704" w:type="dxa"/>
            <w:vAlign w:val="center"/>
          </w:tcPr>
          <w:p w14:paraId="048EB345" w14:textId="77777777" w:rsidR="00285B1B" w:rsidRPr="001A4AFB" w:rsidRDefault="00285B1B">
            <w:pPr>
              <w:spacing w:after="0" w:line="240" w:lineRule="auto"/>
              <w:contextualSpacing/>
              <w:jc w:val="center"/>
              <w:rPr>
                <w:rFonts w:cstheme="minorHAnsi"/>
                <w:b/>
                <w:sz w:val="16"/>
                <w:szCs w:val="16"/>
              </w:rPr>
            </w:pPr>
            <w:r w:rsidRPr="001A4AFB">
              <w:rPr>
                <w:rFonts w:cstheme="minorHAnsi"/>
                <w:sz w:val="16"/>
                <w:szCs w:val="16"/>
              </w:rPr>
              <w:fldChar w:fldCharType="begin">
                <w:ffData>
                  <w:name w:val=""/>
                  <w:enabled/>
                  <w:calcOnExit w:val="0"/>
                  <w:checkBox>
                    <w:sizeAuto/>
                    <w:default w:val="0"/>
                  </w:checkBox>
                </w:ffData>
              </w:fldChar>
            </w:r>
            <w:r w:rsidRPr="001A4AFB">
              <w:rPr>
                <w:rFonts w:cstheme="minorHAnsi"/>
                <w:sz w:val="16"/>
                <w:szCs w:val="16"/>
              </w:rPr>
              <w:instrText xml:space="preserve"> FORMCHECKBOX </w:instrText>
            </w:r>
            <w:r w:rsidRPr="001A4AFB">
              <w:rPr>
                <w:rFonts w:cstheme="minorHAnsi"/>
                <w:sz w:val="16"/>
                <w:szCs w:val="16"/>
              </w:rPr>
            </w:r>
            <w:r w:rsidRPr="001A4AFB">
              <w:rPr>
                <w:rFonts w:cstheme="minorHAnsi"/>
                <w:sz w:val="16"/>
                <w:szCs w:val="16"/>
              </w:rPr>
              <w:fldChar w:fldCharType="separate"/>
            </w:r>
            <w:r w:rsidRPr="001A4AFB">
              <w:rPr>
                <w:rFonts w:cstheme="minorHAnsi"/>
                <w:sz w:val="16"/>
                <w:szCs w:val="16"/>
              </w:rPr>
              <w:fldChar w:fldCharType="end"/>
            </w:r>
          </w:p>
        </w:tc>
        <w:tc>
          <w:tcPr>
            <w:tcW w:w="8782" w:type="dxa"/>
          </w:tcPr>
          <w:p w14:paraId="71802373" w14:textId="15E3A458" w:rsidR="00285B1B" w:rsidRPr="001A4AFB" w:rsidRDefault="001E546B">
            <w:pPr>
              <w:spacing w:after="0" w:line="240" w:lineRule="auto"/>
              <w:contextualSpacing/>
              <w:jc w:val="both"/>
              <w:rPr>
                <w:rFonts w:cstheme="minorHAnsi"/>
                <w:bCs/>
              </w:rPr>
            </w:pPr>
            <w:r w:rsidRPr="001A4AFB">
              <w:rPr>
                <w:rFonts w:eastAsia="Calibri" w:cstheme="minorHAnsi"/>
                <w:lang w:eastAsia="it-IT"/>
              </w:rPr>
              <w:t>Che l’operatore economico non è</w:t>
            </w:r>
            <w:r w:rsidRPr="001A4AFB">
              <w:rPr>
                <w:rFonts w:cstheme="minorHAnsi"/>
              </w:rPr>
              <w:t xml:space="preserve"> iscritto nell’elenco dei fornitori, prestatori di servizi non soggetti a tentativo di infiltrazione mafiosa (c.d. White List) in quanto l’esecuzione del servizio/fornitura di cui ai settori sensibili è demandata al seguente operatore economico in possesso del requisito: …</w:t>
            </w:r>
          </w:p>
        </w:tc>
      </w:tr>
    </w:tbl>
    <w:p w14:paraId="36A3138C" w14:textId="77777777" w:rsidR="00C77279" w:rsidRPr="001A4AFB" w:rsidRDefault="00C77279" w:rsidP="001E546B">
      <w:pPr>
        <w:spacing w:after="0" w:line="240" w:lineRule="auto"/>
        <w:jc w:val="both"/>
        <w:rPr>
          <w:rFonts w:cstheme="minorHAnsi"/>
        </w:rPr>
      </w:pPr>
    </w:p>
    <w:tbl>
      <w:tblPr>
        <w:tblStyle w:val="Grigliatabella"/>
        <w:tblW w:w="0" w:type="auto"/>
        <w:tblLook w:val="04A0" w:firstRow="1" w:lastRow="0" w:firstColumn="1" w:lastColumn="0" w:noHBand="0" w:noVBand="1"/>
      </w:tblPr>
      <w:tblGrid>
        <w:gridCol w:w="9486"/>
      </w:tblGrid>
      <w:tr w:rsidR="0072573C" w:rsidRPr="001A4AFB" w14:paraId="73EBEDAA" w14:textId="77777777">
        <w:tc>
          <w:tcPr>
            <w:tcW w:w="9486" w:type="dxa"/>
            <w:tcBorders>
              <w:bottom w:val="single" w:sz="4" w:space="0" w:color="auto"/>
            </w:tcBorders>
            <w:shd w:val="clear" w:color="auto" w:fill="BFBFBF" w:themeFill="background1" w:themeFillShade="BF"/>
          </w:tcPr>
          <w:p w14:paraId="2357A1EE" w14:textId="1FAB5FF6" w:rsidR="0072573C" w:rsidRPr="001A4AFB" w:rsidRDefault="0072573C" w:rsidP="006454B0">
            <w:pPr>
              <w:pStyle w:val="Paragrafoelenco"/>
              <w:numPr>
                <w:ilvl w:val="0"/>
                <w:numId w:val="1"/>
              </w:numPr>
              <w:spacing w:after="0" w:line="240" w:lineRule="auto"/>
              <w:ind w:left="567" w:hanging="567"/>
              <w:rPr>
                <w:rFonts w:cstheme="minorHAnsi"/>
                <w:b/>
              </w:rPr>
            </w:pPr>
            <w:r w:rsidRPr="001A4AFB">
              <w:rPr>
                <w:rFonts w:cstheme="minorHAnsi"/>
                <w:b/>
                <w:bCs/>
              </w:rPr>
              <w:t>AUTORIZZAZIONI E ULTERIORI DICHIARAZIONI AI FINI DELL’ACCESSO, DELLE COMUNICAZIONI E DEL TRATTAMENTO DEI DATI</w:t>
            </w:r>
          </w:p>
        </w:tc>
      </w:tr>
    </w:tbl>
    <w:p w14:paraId="16703960" w14:textId="78746188" w:rsidR="00C41162" w:rsidRPr="001A4AFB" w:rsidRDefault="00184306"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DICHIARA</w:t>
      </w:r>
      <w:r w:rsidRPr="001A4AFB">
        <w:rPr>
          <w:rFonts w:cstheme="minorHAnsi"/>
        </w:rPr>
        <w:t xml:space="preserve"> di essere informato, ai sensi e per gli effetti dell’articolo 13 del Regolamento UE 2016/679, che i dati personali raccolti saranno trattati, anche con strumenti informatici, esclusivamente nell’ambito </w:t>
      </w:r>
      <w:r w:rsidR="00285B1B" w:rsidRPr="001A4AFB">
        <w:rPr>
          <w:rFonts w:cstheme="minorHAnsi"/>
        </w:rPr>
        <w:t xml:space="preserve">del presente </w:t>
      </w:r>
      <w:r w:rsidR="00B959D4" w:rsidRPr="001A4AFB">
        <w:rPr>
          <w:rFonts w:cstheme="minorHAnsi"/>
        </w:rPr>
        <w:t>affidamento</w:t>
      </w:r>
      <w:r w:rsidRPr="001A4AFB">
        <w:rPr>
          <w:rFonts w:cstheme="minorHAnsi"/>
        </w:rPr>
        <w:t>, nonché dell’esistenza dei diritti di cui agli articoli da 15 a 22 del Regolamento</w:t>
      </w:r>
      <w:r w:rsidR="00285B1B" w:rsidRPr="001A4AFB">
        <w:rPr>
          <w:rFonts w:cstheme="minorHAnsi"/>
        </w:rPr>
        <w:t>;</w:t>
      </w:r>
      <w:r w:rsidRPr="001A4AFB">
        <w:rPr>
          <w:rFonts w:cstheme="minorHAnsi"/>
        </w:rPr>
        <w:t xml:space="preserve"> </w:t>
      </w:r>
    </w:p>
    <w:p w14:paraId="6752FEA2" w14:textId="398C6719" w:rsidR="00C41162" w:rsidRPr="001A4AFB" w:rsidRDefault="00184306"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AUTORIZZA</w:t>
      </w:r>
      <w:r w:rsidRPr="001A4AFB">
        <w:rPr>
          <w:rFonts w:cstheme="minorHAnsi"/>
        </w:rPr>
        <w:t xml:space="preserve"> la Stazione Appaltante a trasmettere ogni comunicazione ai sensi dell’articolo 29 del Codice tramite le piattaforme dell’ecosistema nazionale di cui all’articolo 22 del Codice e, per quanto non previsto dalle </w:t>
      </w:r>
      <w:proofErr w:type="gramStart"/>
      <w:r w:rsidRPr="001A4AFB">
        <w:rPr>
          <w:rFonts w:cstheme="minorHAnsi"/>
        </w:rPr>
        <w:t>predette</w:t>
      </w:r>
      <w:proofErr w:type="gramEnd"/>
      <w:r w:rsidRPr="001A4AFB">
        <w:rPr>
          <w:rFonts w:cstheme="minorHAnsi"/>
        </w:rPr>
        <w:t xml:space="preserve"> piattaforme, mediante l’utilizzo del domicilio digitale</w:t>
      </w:r>
      <w:r w:rsidR="00285B1B" w:rsidRPr="001A4AFB">
        <w:rPr>
          <w:rFonts w:cstheme="minorHAnsi"/>
        </w:rPr>
        <w:t>;</w:t>
      </w:r>
    </w:p>
    <w:p w14:paraId="34F63A5D" w14:textId="094D695A" w:rsidR="001C746F" w:rsidRPr="001A4AFB" w:rsidRDefault="001C746F"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bCs/>
          <w:i/>
          <w:iCs/>
        </w:rPr>
        <w:t>(</w:t>
      </w:r>
      <w:r w:rsidR="00184306" w:rsidRPr="001A4AFB">
        <w:rPr>
          <w:rFonts w:cstheme="minorHAnsi"/>
          <w:b/>
          <w:bCs/>
          <w:i/>
          <w:iCs/>
        </w:rPr>
        <w:t>per gli operatori economici transfrontalieri</w:t>
      </w:r>
      <w:r w:rsidRPr="001A4AFB">
        <w:rPr>
          <w:rFonts w:cstheme="minorHAnsi"/>
          <w:b/>
          <w:bCs/>
          <w:i/>
          <w:iCs/>
        </w:rPr>
        <w:t>)</w:t>
      </w:r>
      <w:r w:rsidR="00184306" w:rsidRPr="001A4AFB">
        <w:rPr>
          <w:rFonts w:cstheme="minorHAnsi"/>
        </w:rPr>
        <w:t xml:space="preserve"> </w:t>
      </w:r>
      <w:r w:rsidR="00184306" w:rsidRPr="001A4AFB">
        <w:rPr>
          <w:rFonts w:cstheme="minorHAnsi"/>
          <w:b/>
        </w:rPr>
        <w:t xml:space="preserve">INDICA </w:t>
      </w:r>
      <w:r w:rsidR="00184306" w:rsidRPr="001A4AFB">
        <w:rPr>
          <w:rFonts w:cstheme="minorHAnsi"/>
        </w:rPr>
        <w:t xml:space="preserve">il seguente domicilio fiscale </w:t>
      </w:r>
      <w:r w:rsidRPr="001A4AFB">
        <w:rPr>
          <w:rFonts w:cstheme="minorHAnsi"/>
        </w:rPr>
        <w:t>…</w:t>
      </w:r>
      <w:r w:rsidR="00184306" w:rsidRPr="001A4AFB">
        <w:rPr>
          <w:rFonts w:cstheme="minorHAnsi"/>
        </w:rPr>
        <w:t xml:space="preserve"> e l’indirizzo di servizio elettronico</w:t>
      </w:r>
      <w:r w:rsidR="009B5141" w:rsidRPr="001A4AFB">
        <w:rPr>
          <w:rFonts w:cstheme="minorHAnsi"/>
        </w:rPr>
        <w:t xml:space="preserve"> </w:t>
      </w:r>
      <w:r w:rsidR="00184306" w:rsidRPr="001A4AFB">
        <w:rPr>
          <w:rFonts w:cstheme="minorHAnsi"/>
        </w:rPr>
        <w:t xml:space="preserve">di recapito certificato qualificato ai sensi del Regolamento eIDAS </w:t>
      </w:r>
      <w:r w:rsidRPr="001A4AFB">
        <w:rPr>
          <w:rFonts w:cstheme="minorHAnsi"/>
        </w:rPr>
        <w:t>…</w:t>
      </w:r>
      <w:r w:rsidR="00184306" w:rsidRPr="001A4AFB">
        <w:rPr>
          <w:rFonts w:cstheme="minorHAnsi"/>
        </w:rPr>
        <w:t xml:space="preserve"> e, per le comunicazioni che avvengono a Sistema, elegge domicilio nell’apposita area del Sistema ad esso riservata</w:t>
      </w:r>
      <w:r w:rsidRPr="001A4AFB">
        <w:rPr>
          <w:rFonts w:cstheme="minorHAnsi"/>
        </w:rPr>
        <w:t>;</w:t>
      </w:r>
    </w:p>
    <w:p w14:paraId="01B77ED7" w14:textId="79E4FACB" w:rsidR="00CB6A02" w:rsidRPr="001A4AFB" w:rsidRDefault="00184306"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bCs/>
          <w:i/>
        </w:rPr>
        <w:t>(</w:t>
      </w:r>
      <w:r w:rsidR="001C746F" w:rsidRPr="001A4AFB">
        <w:rPr>
          <w:rFonts w:cstheme="minorHAnsi"/>
          <w:b/>
          <w:bCs/>
          <w:i/>
          <w:iCs/>
        </w:rPr>
        <w:t>per gli operatori economici transfrontalieri</w:t>
      </w:r>
      <w:r w:rsidRPr="001A4AFB">
        <w:rPr>
          <w:rFonts w:cstheme="minorHAnsi"/>
          <w:b/>
          <w:bCs/>
          <w:i/>
        </w:rPr>
        <w:t xml:space="preserve">, nel caso in cui l’operatore economico non sia presente nei </w:t>
      </w:r>
      <w:proofErr w:type="gramStart"/>
      <w:r w:rsidRPr="001A4AFB">
        <w:rPr>
          <w:rFonts w:cstheme="minorHAnsi"/>
          <w:b/>
          <w:bCs/>
          <w:i/>
        </w:rPr>
        <w:t>predetti</w:t>
      </w:r>
      <w:proofErr w:type="gramEnd"/>
      <w:r w:rsidRPr="001A4AFB">
        <w:rPr>
          <w:rFonts w:cstheme="minorHAnsi"/>
          <w:b/>
          <w:bCs/>
          <w:i/>
        </w:rPr>
        <w:t xml:space="preserve"> indici)</w:t>
      </w:r>
      <w:r w:rsidRPr="001A4AFB">
        <w:rPr>
          <w:rFonts w:cstheme="minorHAnsi"/>
        </w:rPr>
        <w:t xml:space="preserve"> </w:t>
      </w:r>
      <w:r w:rsidRPr="001A4AFB">
        <w:rPr>
          <w:rFonts w:cstheme="minorHAnsi"/>
          <w:b/>
        </w:rPr>
        <w:t>DICHIARA</w:t>
      </w:r>
      <w:r w:rsidRPr="001A4AFB">
        <w:rPr>
          <w:rFonts w:cstheme="minorHAnsi"/>
        </w:rPr>
        <w:t xml:space="preserve"> di non essere presente negli indici di cui agli articoli 6-bis e 6-ter del D.lgs. n. 82/05, e, pert</w:t>
      </w:r>
      <w:r w:rsidR="009B5141" w:rsidRPr="001A4AFB">
        <w:rPr>
          <w:rFonts w:cstheme="minorHAnsi"/>
        </w:rPr>
        <w:t xml:space="preserve">anto, </w:t>
      </w:r>
      <w:r w:rsidRPr="001A4AFB">
        <w:rPr>
          <w:rFonts w:cstheme="minorHAnsi"/>
        </w:rPr>
        <w:t xml:space="preserve">elegge domicilio digitale per tutte le comunicazioni inerenti </w:t>
      </w:r>
      <w:proofErr w:type="gramStart"/>
      <w:r w:rsidR="00EF053A" w:rsidRPr="001A4AFB">
        <w:rPr>
          <w:rFonts w:cstheme="minorHAnsi"/>
        </w:rPr>
        <w:t>il</w:t>
      </w:r>
      <w:proofErr w:type="gramEnd"/>
      <w:r w:rsidR="00EF053A" w:rsidRPr="001A4AFB">
        <w:rPr>
          <w:rFonts w:cstheme="minorHAnsi"/>
        </w:rPr>
        <w:t xml:space="preserve"> presente affidamento</w:t>
      </w:r>
      <w:r w:rsidRPr="001A4AFB">
        <w:rPr>
          <w:rFonts w:cstheme="minorHAnsi"/>
        </w:rPr>
        <w:t xml:space="preserve"> nell’apposita area del Sistema ad esso riservata</w:t>
      </w:r>
      <w:r w:rsidR="001C746F" w:rsidRPr="001A4AFB">
        <w:rPr>
          <w:rFonts w:cstheme="minorHAnsi"/>
        </w:rPr>
        <w:t>;</w:t>
      </w:r>
    </w:p>
    <w:p w14:paraId="7789A4D7" w14:textId="5ECB1D47" w:rsidR="00CB6A02" w:rsidRPr="001A4AFB" w:rsidRDefault="00CB6A02" w:rsidP="00285B1B">
      <w:pPr>
        <w:pStyle w:val="Corpotesto"/>
        <w:widowControl w:val="0"/>
        <w:numPr>
          <w:ilvl w:val="0"/>
          <w:numId w:val="9"/>
        </w:numPr>
        <w:suppressAutoHyphens w:val="0"/>
        <w:spacing w:after="0" w:line="240" w:lineRule="auto"/>
        <w:ind w:left="284" w:right="-46" w:hanging="284"/>
        <w:contextualSpacing/>
        <w:jc w:val="both"/>
        <w:rPr>
          <w:rFonts w:cstheme="minorHAnsi"/>
        </w:rPr>
      </w:pPr>
      <w:r w:rsidRPr="001A4AFB">
        <w:rPr>
          <w:rFonts w:cstheme="minorHAnsi"/>
          <w:b/>
        </w:rPr>
        <w:t>DICHIARA</w:t>
      </w:r>
      <w:r w:rsidRPr="001A4AFB">
        <w:rPr>
          <w:rFonts w:cstheme="minorHAnsi"/>
        </w:rPr>
        <w:t xml:space="preserve"> che le copie di tutti i documenti allegati</w:t>
      </w:r>
      <w:r w:rsidRPr="001A4AFB">
        <w:rPr>
          <w:rFonts w:cstheme="minorHAnsi"/>
          <w:bCs/>
        </w:rPr>
        <w:t xml:space="preserve"> </w:t>
      </w:r>
      <w:r w:rsidR="00260A75" w:rsidRPr="001A4AFB">
        <w:rPr>
          <w:rFonts w:cstheme="minorHAnsi"/>
          <w:bCs/>
        </w:rPr>
        <w:t xml:space="preserve">nella </w:t>
      </w:r>
      <w:r w:rsidR="00524632" w:rsidRPr="001A4AFB">
        <w:rPr>
          <w:rFonts w:cstheme="minorHAnsi"/>
          <w:bCs/>
        </w:rPr>
        <w:t xml:space="preserve">documentazione amministrativa </w:t>
      </w:r>
      <w:r w:rsidRPr="001A4AFB">
        <w:rPr>
          <w:rFonts w:cstheme="minorHAnsi"/>
          <w:bCs/>
        </w:rPr>
        <w:t>sono state formate a norma dell’art. 22</w:t>
      </w:r>
      <w:r w:rsidR="00285B1B" w:rsidRPr="001A4AFB">
        <w:rPr>
          <w:rFonts w:cstheme="minorHAnsi"/>
          <w:bCs/>
        </w:rPr>
        <w:t>, comma</w:t>
      </w:r>
      <w:r w:rsidRPr="001A4AFB">
        <w:rPr>
          <w:rFonts w:cstheme="minorHAnsi"/>
          <w:bCs/>
        </w:rPr>
        <w:t xml:space="preserve"> 3 del </w:t>
      </w:r>
      <w:r w:rsidR="00285B1B" w:rsidRPr="001A4AFB">
        <w:rPr>
          <w:rFonts w:cstheme="minorHAnsi"/>
          <w:bCs/>
        </w:rPr>
        <w:t>D. L</w:t>
      </w:r>
      <w:r w:rsidRPr="001A4AFB">
        <w:rPr>
          <w:rFonts w:cstheme="minorHAnsi"/>
          <w:bCs/>
        </w:rPr>
        <w:t xml:space="preserve">gs. 82/2005 </w:t>
      </w:r>
      <w:r w:rsidRPr="001A4AFB">
        <w:rPr>
          <w:rFonts w:cstheme="minorHAnsi"/>
          <w:bCs/>
          <w:i/>
        </w:rPr>
        <w:t>(Copie informatiche di documenti analogici)</w:t>
      </w:r>
      <w:r w:rsidRPr="001A4AFB">
        <w:rPr>
          <w:rFonts w:cstheme="minorHAnsi"/>
          <w:bCs/>
        </w:rPr>
        <w:t xml:space="preserve"> e/o dell’art. 23-bis del </w:t>
      </w:r>
      <w:r w:rsidR="00285B1B" w:rsidRPr="001A4AFB">
        <w:rPr>
          <w:rFonts w:cstheme="minorHAnsi"/>
          <w:bCs/>
        </w:rPr>
        <w:t>D. L</w:t>
      </w:r>
      <w:r w:rsidRPr="001A4AFB">
        <w:rPr>
          <w:rFonts w:cstheme="minorHAnsi"/>
          <w:bCs/>
        </w:rPr>
        <w:t xml:space="preserve">gs. 82/2005 </w:t>
      </w:r>
      <w:r w:rsidRPr="001A4AFB">
        <w:rPr>
          <w:rFonts w:cstheme="minorHAnsi"/>
          <w:bCs/>
          <w:i/>
        </w:rPr>
        <w:t>(Duplicati e copie informatiche di documenti informatici</w:t>
      </w:r>
      <w:r w:rsidRPr="001A4AFB">
        <w:rPr>
          <w:rFonts w:cstheme="minorHAnsi"/>
          <w:bCs/>
        </w:rPr>
        <w:t>) e ne</w:t>
      </w:r>
      <w:r w:rsidRPr="001A4AFB">
        <w:rPr>
          <w:rFonts w:cstheme="minorHAnsi"/>
        </w:rPr>
        <w:t xml:space="preserve">l rispetto delle regole tecniche di cui all’art. 71 del medesimo </w:t>
      </w:r>
      <w:r w:rsidR="00285B1B" w:rsidRPr="001A4AFB">
        <w:rPr>
          <w:rFonts w:cstheme="minorHAnsi"/>
        </w:rPr>
        <w:t>D. L</w:t>
      </w:r>
      <w:r w:rsidRPr="001A4AFB">
        <w:rPr>
          <w:rFonts w:cstheme="minorHAnsi"/>
        </w:rPr>
        <w:t>gs. 82/2005</w:t>
      </w:r>
      <w:r w:rsidRPr="001A4AFB">
        <w:rPr>
          <w:rFonts w:cstheme="minorHAnsi"/>
          <w:bCs/>
        </w:rPr>
        <w:t>.</w:t>
      </w:r>
    </w:p>
    <w:p w14:paraId="4A2101B3" w14:textId="77777777" w:rsidR="00524632" w:rsidRPr="001A4AFB" w:rsidRDefault="00524632" w:rsidP="006454B0">
      <w:pPr>
        <w:tabs>
          <w:tab w:val="left" w:pos="426"/>
        </w:tabs>
        <w:spacing w:after="0" w:line="240" w:lineRule="auto"/>
        <w:ind w:left="426" w:right="51" w:hanging="426"/>
        <w:contextualSpacing/>
        <w:rPr>
          <w:rFonts w:cstheme="minorHAnsi"/>
        </w:rPr>
      </w:pPr>
    </w:p>
    <w:p w14:paraId="3BEE91A5" w14:textId="77777777" w:rsidR="00524632" w:rsidRPr="001A4AFB" w:rsidRDefault="00524632" w:rsidP="006454B0">
      <w:pPr>
        <w:widowControl w:val="0"/>
        <w:spacing w:after="0" w:line="240" w:lineRule="auto"/>
        <w:contextualSpacing/>
        <w:jc w:val="both"/>
        <w:rPr>
          <w:rFonts w:cstheme="minorHAnsi"/>
          <w:b/>
          <w:i/>
          <w:u w:val="single"/>
        </w:rPr>
      </w:pPr>
    </w:p>
    <w:p w14:paraId="5B60D017" w14:textId="7103E1CD" w:rsidR="00C41162" w:rsidRPr="001A4AFB" w:rsidRDefault="00524632" w:rsidP="39E1FE4F">
      <w:pPr>
        <w:widowControl w:val="0"/>
        <w:spacing w:after="0" w:line="240" w:lineRule="auto"/>
        <w:contextualSpacing/>
        <w:jc w:val="right"/>
      </w:pPr>
      <w:r w:rsidRPr="001A4AFB">
        <w:t>Firma digitale</w:t>
      </w:r>
      <w:r w:rsidRPr="001A4AFB">
        <w:rPr>
          <w:rStyle w:val="Rimandonotaapidipagina"/>
        </w:rPr>
        <w:footnoteReference w:id="4"/>
      </w:r>
      <w:r w:rsidRPr="001A4AFB">
        <w:t xml:space="preserve"> del legale rappresentante/procuratore</w:t>
      </w:r>
      <w:bookmarkStart w:id="2" w:name="_Ref41906052"/>
      <w:r w:rsidRPr="001A4AFB">
        <w:rPr>
          <w:rStyle w:val="Rimandonotaapidipagina"/>
        </w:rPr>
        <w:footnoteReference w:id="5"/>
      </w:r>
      <w:bookmarkEnd w:id="2"/>
    </w:p>
    <w:p w14:paraId="320B664C" w14:textId="54D71900" w:rsidR="59133F0C" w:rsidRDefault="59133F0C" w:rsidP="00BE22C0">
      <w:pPr>
        <w:widowControl w:val="0"/>
        <w:spacing w:after="0" w:line="240" w:lineRule="auto"/>
        <w:contextualSpacing/>
      </w:pPr>
    </w:p>
    <w:sectPr w:rsidR="59133F0C" w:rsidSect="0049554F">
      <w:headerReference w:type="default" r:id="rId8"/>
      <w:footerReference w:type="default" r:id="rId9"/>
      <w:pgSz w:w="11906" w:h="16838"/>
      <w:pgMar w:top="1135" w:right="1134" w:bottom="1701" w:left="1276"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6C288" w14:textId="77777777" w:rsidR="00597E76" w:rsidRPr="001A4AFB" w:rsidRDefault="00597E76">
      <w:pPr>
        <w:spacing w:after="0" w:line="240" w:lineRule="auto"/>
      </w:pPr>
      <w:r w:rsidRPr="001A4AFB">
        <w:separator/>
      </w:r>
    </w:p>
  </w:endnote>
  <w:endnote w:type="continuationSeparator" w:id="0">
    <w:p w14:paraId="6D971840" w14:textId="77777777" w:rsidR="00597E76" w:rsidRPr="001A4AFB" w:rsidRDefault="00597E76">
      <w:pPr>
        <w:spacing w:after="0" w:line="240" w:lineRule="auto"/>
      </w:pPr>
      <w:r w:rsidRPr="001A4AFB">
        <w:continuationSeparator/>
      </w:r>
    </w:p>
  </w:endnote>
  <w:endnote w:type="continuationNotice" w:id="1">
    <w:p w14:paraId="4859DD76" w14:textId="77777777" w:rsidR="00597E76" w:rsidRPr="001A4AFB" w:rsidRDefault="00597E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4708E612" w:rsidRPr="001A4AFB" w14:paraId="5AAB5684" w14:textId="77777777" w:rsidTr="4708E612">
      <w:trPr>
        <w:trHeight w:val="300"/>
      </w:trPr>
      <w:tc>
        <w:tcPr>
          <w:tcW w:w="3165" w:type="dxa"/>
        </w:tcPr>
        <w:p w14:paraId="7019DA93" w14:textId="529DB268" w:rsidR="4708E612" w:rsidRPr="001A4AFB" w:rsidRDefault="4708E612" w:rsidP="4708E612">
          <w:pPr>
            <w:pStyle w:val="Intestazione"/>
            <w:ind w:left="-115"/>
          </w:pPr>
        </w:p>
      </w:tc>
      <w:tc>
        <w:tcPr>
          <w:tcW w:w="3165" w:type="dxa"/>
        </w:tcPr>
        <w:p w14:paraId="1D73B09E" w14:textId="5B32E460" w:rsidR="4708E612" w:rsidRPr="001A4AFB" w:rsidRDefault="4708E612" w:rsidP="4708E612">
          <w:pPr>
            <w:pStyle w:val="Intestazione"/>
            <w:jc w:val="center"/>
          </w:pPr>
        </w:p>
      </w:tc>
      <w:tc>
        <w:tcPr>
          <w:tcW w:w="3165" w:type="dxa"/>
        </w:tcPr>
        <w:p w14:paraId="27F28C8A" w14:textId="07C9061D" w:rsidR="4708E612" w:rsidRPr="001A4AFB" w:rsidRDefault="4708E612" w:rsidP="4708E612">
          <w:pPr>
            <w:pStyle w:val="Intestazione"/>
            <w:ind w:right="-115"/>
            <w:jc w:val="right"/>
          </w:pPr>
        </w:p>
      </w:tc>
    </w:tr>
  </w:tbl>
  <w:p w14:paraId="32B94F90" w14:textId="724203AA" w:rsidR="4708E612" w:rsidRPr="001A4AFB" w:rsidRDefault="4708E612" w:rsidP="4708E61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7C754" w14:textId="77777777" w:rsidR="00597E76" w:rsidRPr="001A4AFB" w:rsidRDefault="00597E76">
      <w:pPr>
        <w:rPr>
          <w:sz w:val="12"/>
        </w:rPr>
      </w:pPr>
      <w:r w:rsidRPr="001A4AFB">
        <w:separator/>
      </w:r>
    </w:p>
  </w:footnote>
  <w:footnote w:type="continuationSeparator" w:id="0">
    <w:p w14:paraId="284A3A3C" w14:textId="77777777" w:rsidR="00597E76" w:rsidRPr="001A4AFB" w:rsidRDefault="00597E76">
      <w:pPr>
        <w:rPr>
          <w:sz w:val="12"/>
        </w:rPr>
      </w:pPr>
      <w:r w:rsidRPr="001A4AFB">
        <w:continuationSeparator/>
      </w:r>
    </w:p>
  </w:footnote>
  <w:footnote w:type="continuationNotice" w:id="1">
    <w:p w14:paraId="63407918" w14:textId="77777777" w:rsidR="00597E76" w:rsidRPr="001A4AFB" w:rsidRDefault="00597E76">
      <w:pPr>
        <w:spacing w:after="0" w:line="240" w:lineRule="auto"/>
      </w:pPr>
    </w:p>
  </w:footnote>
  <w:footnote w:id="2">
    <w:p w14:paraId="59A9D60C" w14:textId="77777777" w:rsidR="00F9279E" w:rsidRPr="001A4AFB" w:rsidRDefault="00F9279E" w:rsidP="00F9279E">
      <w:pPr>
        <w:pStyle w:val="Testonotaapidipagina"/>
        <w:rPr>
          <w:sz w:val="16"/>
          <w:szCs w:val="16"/>
        </w:rPr>
      </w:pPr>
      <w:r w:rsidRPr="001A4AFB">
        <w:rPr>
          <w:rStyle w:val="Rimandonotaapidipagina"/>
          <w:sz w:val="16"/>
          <w:szCs w:val="16"/>
        </w:rPr>
        <w:footnoteRef/>
      </w:r>
      <w:r w:rsidRPr="001A4AFB">
        <w:rPr>
          <w:sz w:val="16"/>
          <w:szCs w:val="16"/>
        </w:rPr>
        <w:t xml:space="preserve"> Imprese con meno di 15 dipendenti oppure imprese con un numero di dipendenti compreso tra 15 e 35 che non hanno effettuato nuove assunzioni a partire dal 18 gennaio 2000, data di entrata in vigore della L. 68/1999</w:t>
      </w:r>
    </w:p>
  </w:footnote>
  <w:footnote w:id="3">
    <w:p w14:paraId="0CE88896" w14:textId="77777777" w:rsidR="00B377AE" w:rsidRPr="001A4AFB" w:rsidRDefault="006454B0" w:rsidP="00B377AE">
      <w:pPr>
        <w:pStyle w:val="NormaleWeb"/>
        <w:spacing w:before="0" w:beforeAutospacing="0" w:after="0" w:afterAutospacing="0"/>
        <w:rPr>
          <w:rFonts w:ascii="Calibri" w:hAnsi="Calibri" w:cs="Calibri"/>
          <w:b/>
          <w:bCs/>
          <w:sz w:val="16"/>
          <w:szCs w:val="16"/>
        </w:rPr>
      </w:pPr>
      <w:r w:rsidRPr="001A4AFB">
        <w:rPr>
          <w:rStyle w:val="Rimandonotaapidipagina"/>
          <w:rFonts w:ascii="Calibri" w:hAnsi="Calibri" w:cs="Calibri"/>
          <w:b/>
          <w:bCs/>
          <w:sz w:val="16"/>
          <w:szCs w:val="16"/>
        </w:rPr>
        <w:footnoteRef/>
      </w:r>
      <w:r w:rsidRPr="001A4AFB">
        <w:rPr>
          <w:rFonts w:ascii="Calibri" w:hAnsi="Calibri" w:cs="Calibri"/>
          <w:b/>
          <w:bCs/>
          <w:sz w:val="16"/>
          <w:szCs w:val="16"/>
        </w:rPr>
        <w:t xml:space="preserve"> </w:t>
      </w:r>
    </w:p>
    <w:tbl>
      <w:tblPr>
        <w:tblStyle w:val="Grigliatabella"/>
        <w:tblW w:w="0" w:type="auto"/>
        <w:tblLook w:val="04A0" w:firstRow="1" w:lastRow="0" w:firstColumn="1" w:lastColumn="0" w:noHBand="0" w:noVBand="1"/>
      </w:tblPr>
      <w:tblGrid>
        <w:gridCol w:w="4743"/>
        <w:gridCol w:w="4743"/>
      </w:tblGrid>
      <w:tr w:rsidR="00B377AE" w:rsidRPr="001A4AFB" w14:paraId="2DD41C3B" w14:textId="77777777" w:rsidTr="00B377AE">
        <w:tc>
          <w:tcPr>
            <w:tcW w:w="4743" w:type="dxa"/>
          </w:tcPr>
          <w:p w14:paraId="52223293" w14:textId="03FCA6F7"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I - Estrazione, fornitura e trasporto di terra e materiali inerti</w:t>
            </w:r>
          </w:p>
        </w:tc>
        <w:tc>
          <w:tcPr>
            <w:tcW w:w="4743" w:type="dxa"/>
          </w:tcPr>
          <w:p w14:paraId="04FB0AA5" w14:textId="4BA99B60"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VI - Autotrasporti per conto di terzi</w:t>
            </w:r>
          </w:p>
        </w:tc>
      </w:tr>
      <w:tr w:rsidR="00B377AE" w:rsidRPr="001A4AFB" w14:paraId="5487B35D" w14:textId="77777777" w:rsidTr="00B377AE">
        <w:tc>
          <w:tcPr>
            <w:tcW w:w="4743" w:type="dxa"/>
          </w:tcPr>
          <w:p w14:paraId="3D4BD76E" w14:textId="33B06B05"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II - Confezionamento, fornitura e trasporto di calcestruzzo e di bitume</w:t>
            </w:r>
          </w:p>
        </w:tc>
        <w:tc>
          <w:tcPr>
            <w:tcW w:w="4743" w:type="dxa"/>
          </w:tcPr>
          <w:p w14:paraId="21946231" w14:textId="0FE2F56C"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VII - Guardiania dei cantieri</w:t>
            </w:r>
          </w:p>
        </w:tc>
      </w:tr>
      <w:tr w:rsidR="00B377AE" w:rsidRPr="001A4AFB" w14:paraId="6F82D42E" w14:textId="77777777" w:rsidTr="00B377AE">
        <w:tc>
          <w:tcPr>
            <w:tcW w:w="4743" w:type="dxa"/>
          </w:tcPr>
          <w:p w14:paraId="74F8CE26" w14:textId="420C8AAE"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III - Noli a freddo di macchinari</w:t>
            </w:r>
          </w:p>
        </w:tc>
        <w:tc>
          <w:tcPr>
            <w:tcW w:w="4743" w:type="dxa"/>
          </w:tcPr>
          <w:p w14:paraId="08098011" w14:textId="089DD4A5" w:rsidR="00B377AE" w:rsidRPr="001A4AFB" w:rsidRDefault="00494640" w:rsidP="00B377AE">
            <w:pPr>
              <w:pStyle w:val="NormaleWeb"/>
              <w:spacing w:before="0" w:beforeAutospacing="0" w:after="0" w:afterAutospacing="0"/>
              <w:rPr>
                <w:rStyle w:val="Enfasigrassetto"/>
                <w:i/>
                <w:iCs/>
                <w:sz w:val="12"/>
                <w:szCs w:val="12"/>
              </w:rPr>
            </w:pPr>
            <w:r w:rsidRPr="001A4AFB">
              <w:rPr>
                <w:rStyle w:val="Enfasigrassetto"/>
                <w:rFonts w:ascii="Calibri" w:hAnsi="Calibri" w:cs="Calibri"/>
                <w:b w:val="0"/>
                <w:bCs w:val="0"/>
                <w:i/>
                <w:iCs/>
                <w:sz w:val="12"/>
                <w:szCs w:val="12"/>
              </w:rPr>
              <w:t>Sezione VIII - servizi funerari e cimiteriali</w:t>
            </w:r>
          </w:p>
        </w:tc>
      </w:tr>
      <w:tr w:rsidR="00B377AE" w:rsidRPr="001A4AFB" w14:paraId="7BC8496B" w14:textId="77777777" w:rsidTr="00B377AE">
        <w:tc>
          <w:tcPr>
            <w:tcW w:w="4743" w:type="dxa"/>
          </w:tcPr>
          <w:p w14:paraId="0912D7E8" w14:textId="245AA9F4"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IV - Fornitura di ferro lavorato</w:t>
            </w:r>
          </w:p>
        </w:tc>
        <w:tc>
          <w:tcPr>
            <w:tcW w:w="4743" w:type="dxa"/>
          </w:tcPr>
          <w:p w14:paraId="32F1A80A" w14:textId="7053CEE7" w:rsidR="00B377AE" w:rsidRPr="001A4AFB" w:rsidRDefault="00494640" w:rsidP="00B377AE">
            <w:pPr>
              <w:pStyle w:val="NormaleWeb"/>
              <w:spacing w:before="0" w:beforeAutospacing="0" w:after="0" w:afterAutospacing="0"/>
              <w:rPr>
                <w:rStyle w:val="Enfasigrassetto"/>
                <w:i/>
                <w:iCs/>
                <w:sz w:val="12"/>
                <w:szCs w:val="12"/>
              </w:rPr>
            </w:pPr>
            <w:r w:rsidRPr="001A4AFB">
              <w:rPr>
                <w:rStyle w:val="Enfasigrassetto"/>
                <w:rFonts w:ascii="Calibri" w:hAnsi="Calibri" w:cs="Calibri"/>
                <w:b w:val="0"/>
                <w:bCs w:val="0"/>
                <w:i/>
                <w:iCs/>
                <w:sz w:val="12"/>
                <w:szCs w:val="12"/>
              </w:rPr>
              <w:t>Sezione IX - ristorazione, gestione delle mense e catering</w:t>
            </w:r>
          </w:p>
        </w:tc>
      </w:tr>
      <w:tr w:rsidR="00B377AE" w:rsidRPr="001A4AFB" w14:paraId="2D4AF9BF" w14:textId="77777777" w:rsidTr="00B377AE">
        <w:tc>
          <w:tcPr>
            <w:tcW w:w="4743" w:type="dxa"/>
          </w:tcPr>
          <w:p w14:paraId="4DB57A24" w14:textId="748F1CDF" w:rsidR="00B377AE" w:rsidRPr="001A4AFB" w:rsidRDefault="00B377AE" w:rsidP="00B377AE">
            <w:pPr>
              <w:pStyle w:val="NormaleWeb"/>
              <w:spacing w:before="0" w:beforeAutospacing="0" w:after="0" w:afterAutospacing="0"/>
              <w:rPr>
                <w:rFonts w:ascii="Calibri" w:hAnsi="Calibri" w:cs="Calibri"/>
                <w:b/>
                <w:bCs/>
                <w:i/>
                <w:iCs/>
                <w:sz w:val="12"/>
                <w:szCs w:val="12"/>
              </w:rPr>
            </w:pPr>
            <w:r w:rsidRPr="001A4AFB">
              <w:rPr>
                <w:rStyle w:val="Enfasigrassetto"/>
                <w:rFonts w:ascii="Calibri" w:hAnsi="Calibri" w:cs="Calibri"/>
                <w:b w:val="0"/>
                <w:bCs w:val="0"/>
                <w:i/>
                <w:iCs/>
                <w:sz w:val="12"/>
                <w:szCs w:val="12"/>
              </w:rPr>
              <w:t>Sezione V - Noli a caldo</w:t>
            </w:r>
          </w:p>
        </w:tc>
        <w:tc>
          <w:tcPr>
            <w:tcW w:w="4743" w:type="dxa"/>
          </w:tcPr>
          <w:p w14:paraId="461BA30D" w14:textId="3B30DC03" w:rsidR="00B377AE" w:rsidRPr="001A4AFB" w:rsidRDefault="00494640" w:rsidP="00B377AE">
            <w:pPr>
              <w:pStyle w:val="NormaleWeb"/>
              <w:spacing w:before="0" w:beforeAutospacing="0" w:after="0" w:afterAutospacing="0"/>
              <w:rPr>
                <w:rFonts w:ascii="Calibri" w:hAnsi="Calibri" w:cs="Calibri"/>
                <w:b/>
                <w:bCs/>
                <w:i/>
                <w:iCs/>
                <w:sz w:val="12"/>
                <w:szCs w:val="12"/>
              </w:rPr>
            </w:pPr>
            <w:r w:rsidRPr="001A4AFB">
              <w:rPr>
                <w:rStyle w:val="Enfasigrassetto"/>
                <w:rFonts w:asciiTheme="minorHAnsi" w:hAnsiTheme="minorHAnsi" w:cstheme="minorHAnsi"/>
                <w:b w:val="0"/>
                <w:bCs w:val="0"/>
                <w:i/>
                <w:iCs/>
                <w:sz w:val="12"/>
                <w:szCs w:val="12"/>
              </w:rPr>
              <w:t>Sezione X - servizi ambientali, comprese   le   attività   di raccolta, di trasporto nazionale e transfrontaliero, anche per conto di terzi, di</w:t>
            </w:r>
            <w:r w:rsidRPr="001A4AFB">
              <w:rPr>
                <w:rFonts w:ascii="Calibri" w:hAnsi="Calibri" w:cs="Calibri"/>
                <w:i/>
                <w:iCs/>
                <w:sz w:val="12"/>
                <w:szCs w:val="12"/>
              </w:rPr>
              <w:t xml:space="preserve"> trattamento e di smaltimento dei rifiuti, nonché le attività di risanamento e di bonifica e gli altri servizi connessi alla gestione dei rifiuti</w:t>
            </w:r>
          </w:p>
        </w:tc>
      </w:tr>
    </w:tbl>
    <w:p w14:paraId="39C7C30A" w14:textId="0529E0D9" w:rsidR="006454B0" w:rsidRPr="001A4AFB" w:rsidRDefault="006454B0">
      <w:pPr>
        <w:pStyle w:val="Testonotaapidipagina"/>
      </w:pPr>
    </w:p>
  </w:footnote>
  <w:footnote w:id="4">
    <w:p w14:paraId="6AFCFEF2" w14:textId="7FE452CE" w:rsidR="00524632" w:rsidRPr="001A4AFB" w:rsidRDefault="00524632" w:rsidP="00524632">
      <w:pPr>
        <w:pStyle w:val="Testonotaapidipagina"/>
        <w:jc w:val="both"/>
        <w:rPr>
          <w:rFonts w:cstheme="minorHAnsi"/>
        </w:rPr>
      </w:pPr>
      <w:r w:rsidRPr="001A4AFB">
        <w:rPr>
          <w:rStyle w:val="Rimandonotaapidipagina"/>
          <w:rFonts w:cstheme="minorHAnsi"/>
        </w:rPr>
        <w:footnoteRef/>
      </w:r>
      <w:r w:rsidRPr="001A4AFB">
        <w:rPr>
          <w:rFonts w:cstheme="minorHAnsi"/>
        </w:rPr>
        <w:t xml:space="preserve"> </w:t>
      </w:r>
      <w:r w:rsidRPr="001A4AFB">
        <w:rPr>
          <w:rFonts w:cstheme="minorHAnsi"/>
          <w:sz w:val="16"/>
          <w:szCs w:val="16"/>
        </w:rPr>
        <w:t>Per gli operatori economici italiani o stranieri residenti in Italia, la dichiarazione deve essere sottoscritta da un legale rappresentante ovvero da un procuratore</w:t>
      </w:r>
      <w:r w:rsidRPr="001A4AFB">
        <w:rPr>
          <w:rFonts w:cstheme="minorHAnsi"/>
          <w:sz w:val="16"/>
          <w:szCs w:val="16"/>
          <w:vertAlign w:val="superscript"/>
        </w:rPr>
        <w:t xml:space="preserve">4 </w:t>
      </w:r>
      <w:r w:rsidRPr="001A4AFB">
        <w:rPr>
          <w:rFonts w:cstheme="minorHAnsi"/>
          <w:sz w:val="16"/>
          <w:szCs w:val="16"/>
        </w:rPr>
        <w:t>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5">
    <w:p w14:paraId="06CD784A" w14:textId="77777777" w:rsidR="00524632" w:rsidRDefault="00524632" w:rsidP="00524632">
      <w:pPr>
        <w:pStyle w:val="Testonotaapidipagina"/>
        <w:jc w:val="both"/>
      </w:pPr>
      <w:r w:rsidRPr="001A4AFB">
        <w:rPr>
          <w:rStyle w:val="Rimandonotaapidipagina"/>
          <w:rFonts w:cstheme="minorHAnsi"/>
        </w:rPr>
        <w:footnoteRef/>
      </w:r>
      <w:r w:rsidRPr="001A4AFB">
        <w:rPr>
          <w:rFonts w:cstheme="minorHAnsi"/>
        </w:rPr>
        <w:t xml:space="preserve"> </w:t>
      </w:r>
      <w:r w:rsidRPr="001A4AFB">
        <w:rPr>
          <w:rFonts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1BFB7768" w:rsidR="00C41162" w:rsidRPr="001A4AFB" w:rsidRDefault="00C41162">
    <w:pPr>
      <w:pStyle w:val="Intestazione"/>
      <w:tabs>
        <w:tab w:val="left" w:pos="2552"/>
      </w:tabs>
    </w:pPr>
  </w:p>
  <w:p w14:paraId="29514400" w14:textId="77777777" w:rsidR="00C41162" w:rsidRPr="001A4AFB" w:rsidRDefault="00C41162">
    <w:pPr>
      <w:pStyle w:val="Intestazione"/>
    </w:pPr>
  </w:p>
  <w:p w14:paraId="2DAA812D" w14:textId="77777777" w:rsidR="00C41162" w:rsidRPr="001A4AFB" w:rsidRDefault="00C41162">
    <w:pPr>
      <w:pStyle w:val="Intestazione"/>
    </w:pPr>
  </w:p>
  <w:p w14:paraId="012A78A3" w14:textId="77777777" w:rsidR="00C41162" w:rsidRPr="001A4AFB" w:rsidRDefault="00C41162">
    <w:pPr>
      <w:pStyle w:val="Intestazione"/>
    </w:pPr>
  </w:p>
  <w:p w14:paraId="5562BE29" w14:textId="77777777" w:rsidR="00C41162" w:rsidRPr="001A4AFB"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3C8"/>
    <w:multiLevelType w:val="hybridMultilevel"/>
    <w:tmpl w:val="7152BA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211FCE"/>
    <w:multiLevelType w:val="hybridMultilevel"/>
    <w:tmpl w:val="AF62D7A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12A18B8"/>
    <w:multiLevelType w:val="hybridMultilevel"/>
    <w:tmpl w:val="0C82490C"/>
    <w:lvl w:ilvl="0" w:tplc="FFFFFFFF">
      <w:start w:val="4"/>
      <w:numFmt w:val="bullet"/>
      <w:lvlText w:val="-"/>
      <w:lvlJc w:val="left"/>
      <w:pPr>
        <w:ind w:left="1428" w:hanging="360"/>
      </w:pPr>
      <w:rPr>
        <w:rFonts w:ascii="Times New Roman" w:eastAsia="Times New Roman" w:hAnsi="Times New Roman" w:cs="Times New Roman"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 w15:restartNumberingAfterBreak="0">
    <w:nsid w:val="16270845"/>
    <w:multiLevelType w:val="hybridMultilevel"/>
    <w:tmpl w:val="2B0A68E0"/>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4" w15:restartNumberingAfterBreak="0">
    <w:nsid w:val="166E3A2E"/>
    <w:multiLevelType w:val="hybridMultilevel"/>
    <w:tmpl w:val="62CA39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6712C1C"/>
    <w:multiLevelType w:val="hybridMultilevel"/>
    <w:tmpl w:val="056EA512"/>
    <w:lvl w:ilvl="0" w:tplc="1E18D698">
      <w:start w:val="1"/>
      <w:numFmt w:val="bullet"/>
      <w:lvlText w:val=""/>
      <w:lvlJc w:val="left"/>
      <w:pPr>
        <w:ind w:left="360" w:hanging="360"/>
      </w:pPr>
      <w:rPr>
        <w:rFonts w:ascii="Symbol" w:hAnsi="Symbol" w:hint="default"/>
        <w:color w:val="auto"/>
        <w:sz w:val="28"/>
        <w:szCs w:val="28"/>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18AE7E87"/>
    <w:multiLevelType w:val="hybridMultilevel"/>
    <w:tmpl w:val="595C92A6"/>
    <w:lvl w:ilvl="0" w:tplc="D8FA9792">
      <w:start w:val="1"/>
      <w:numFmt w:val="lowerLetter"/>
      <w:lvlText w:val="%1)"/>
      <w:lvlJc w:val="left"/>
      <w:pPr>
        <w:ind w:left="453" w:hanging="360"/>
      </w:pPr>
      <w:rPr>
        <w:rFonts w:hint="default"/>
      </w:rPr>
    </w:lvl>
    <w:lvl w:ilvl="1" w:tplc="04100019" w:tentative="1">
      <w:start w:val="1"/>
      <w:numFmt w:val="lowerLetter"/>
      <w:lvlText w:val="%2."/>
      <w:lvlJc w:val="left"/>
      <w:pPr>
        <w:ind w:left="1173" w:hanging="360"/>
      </w:pPr>
    </w:lvl>
    <w:lvl w:ilvl="2" w:tplc="0410001B" w:tentative="1">
      <w:start w:val="1"/>
      <w:numFmt w:val="lowerRoman"/>
      <w:lvlText w:val="%3."/>
      <w:lvlJc w:val="right"/>
      <w:pPr>
        <w:ind w:left="1893" w:hanging="180"/>
      </w:pPr>
    </w:lvl>
    <w:lvl w:ilvl="3" w:tplc="0410000F" w:tentative="1">
      <w:start w:val="1"/>
      <w:numFmt w:val="decimal"/>
      <w:lvlText w:val="%4."/>
      <w:lvlJc w:val="left"/>
      <w:pPr>
        <w:ind w:left="2613" w:hanging="360"/>
      </w:pPr>
    </w:lvl>
    <w:lvl w:ilvl="4" w:tplc="04100019" w:tentative="1">
      <w:start w:val="1"/>
      <w:numFmt w:val="lowerLetter"/>
      <w:lvlText w:val="%5."/>
      <w:lvlJc w:val="left"/>
      <w:pPr>
        <w:ind w:left="3333" w:hanging="360"/>
      </w:pPr>
    </w:lvl>
    <w:lvl w:ilvl="5" w:tplc="0410001B" w:tentative="1">
      <w:start w:val="1"/>
      <w:numFmt w:val="lowerRoman"/>
      <w:lvlText w:val="%6."/>
      <w:lvlJc w:val="right"/>
      <w:pPr>
        <w:ind w:left="4053" w:hanging="180"/>
      </w:pPr>
    </w:lvl>
    <w:lvl w:ilvl="6" w:tplc="0410000F" w:tentative="1">
      <w:start w:val="1"/>
      <w:numFmt w:val="decimal"/>
      <w:lvlText w:val="%7."/>
      <w:lvlJc w:val="left"/>
      <w:pPr>
        <w:ind w:left="4773" w:hanging="360"/>
      </w:pPr>
    </w:lvl>
    <w:lvl w:ilvl="7" w:tplc="04100019" w:tentative="1">
      <w:start w:val="1"/>
      <w:numFmt w:val="lowerLetter"/>
      <w:lvlText w:val="%8."/>
      <w:lvlJc w:val="left"/>
      <w:pPr>
        <w:ind w:left="5493" w:hanging="360"/>
      </w:pPr>
    </w:lvl>
    <w:lvl w:ilvl="8" w:tplc="0410001B" w:tentative="1">
      <w:start w:val="1"/>
      <w:numFmt w:val="lowerRoman"/>
      <w:lvlText w:val="%9."/>
      <w:lvlJc w:val="right"/>
      <w:pPr>
        <w:ind w:left="6213" w:hanging="180"/>
      </w:pPr>
    </w:lvl>
  </w:abstractNum>
  <w:abstractNum w:abstractNumId="7" w15:restartNumberingAfterBreak="0">
    <w:nsid w:val="1CA34131"/>
    <w:multiLevelType w:val="hybridMultilevel"/>
    <w:tmpl w:val="6F8E1D40"/>
    <w:lvl w:ilvl="0" w:tplc="FFFFFFFF">
      <w:start w:val="4"/>
      <w:numFmt w:val="bullet"/>
      <w:lvlText w:val="-"/>
      <w:lvlJc w:val="left"/>
      <w:pPr>
        <w:ind w:left="1004" w:hanging="360"/>
      </w:pPr>
      <w:rPr>
        <w:rFonts w:ascii="Times New Roman" w:eastAsia="Times New Roman" w:hAnsi="Times New Roman" w:cs="Times New Roman"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15:restartNumberingAfterBreak="0">
    <w:nsid w:val="1F287A66"/>
    <w:multiLevelType w:val="hybridMultilevel"/>
    <w:tmpl w:val="B622D9F8"/>
    <w:lvl w:ilvl="0" w:tplc="FFFFFFFF">
      <w:start w:val="4"/>
      <w:numFmt w:val="bullet"/>
      <w:lvlText w:val="-"/>
      <w:lvlJc w:val="left"/>
      <w:pPr>
        <w:ind w:left="1003" w:hanging="360"/>
      </w:pPr>
      <w:rPr>
        <w:rFonts w:ascii="Times New Roman" w:eastAsia="Times New Roman" w:hAnsi="Times New Roman" w:cs="Times New Roman" w:hint="default"/>
      </w:rPr>
    </w:lvl>
    <w:lvl w:ilvl="1" w:tplc="04100003">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9" w15:restartNumberingAfterBreak="0">
    <w:nsid w:val="27D677F2"/>
    <w:multiLevelType w:val="hybridMultilevel"/>
    <w:tmpl w:val="34BCA0D2"/>
    <w:lvl w:ilvl="0" w:tplc="1F36DD6C">
      <w:start w:val="1"/>
      <w:numFmt w:val="bullet"/>
      <w:lvlText w:val=""/>
      <w:lvlJc w:val="left"/>
      <w:pPr>
        <w:ind w:left="720" w:hanging="360"/>
      </w:pPr>
      <w:rPr>
        <w:rFonts w:ascii="Symbol" w:hAnsi="Symbol" w:hint="default"/>
        <w:sz w:val="20"/>
        <w:szCs w:val="20"/>
      </w:rPr>
    </w:lvl>
    <w:lvl w:ilvl="1" w:tplc="9E8A8F48">
      <w:start w:val="1"/>
      <w:numFmt w:val="bullet"/>
      <w:lvlText w:val=""/>
      <w:lvlJc w:val="left"/>
      <w:pPr>
        <w:ind w:left="786" w:hanging="360"/>
      </w:pPr>
      <w:rPr>
        <w:rFonts w:ascii="Symbol" w:hAnsi="Symbol" w:hint="default"/>
        <w:sz w:val="28"/>
        <w:szCs w:val="28"/>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DB5F19"/>
    <w:multiLevelType w:val="hybridMultilevel"/>
    <w:tmpl w:val="20501CD6"/>
    <w:lvl w:ilvl="0" w:tplc="C0EA7012">
      <w:numFmt w:val="bullet"/>
      <w:lvlText w:val="-"/>
      <w:lvlJc w:val="left"/>
      <w:pPr>
        <w:ind w:left="828" w:hanging="360"/>
      </w:pPr>
      <w:rPr>
        <w:rFonts w:ascii="Calibri" w:eastAsia="Calibri" w:hAnsi="Calibri" w:cs="Calibri" w:hint="default"/>
        <w:w w:val="114"/>
        <w:sz w:val="18"/>
        <w:szCs w:val="18"/>
      </w:rPr>
    </w:lvl>
    <w:lvl w:ilvl="1" w:tplc="E9CA8D0E">
      <w:numFmt w:val="bullet"/>
      <w:lvlText w:val="•"/>
      <w:lvlJc w:val="left"/>
      <w:pPr>
        <w:ind w:left="1785" w:hanging="360"/>
      </w:pPr>
      <w:rPr>
        <w:rFonts w:hint="default"/>
      </w:rPr>
    </w:lvl>
    <w:lvl w:ilvl="2" w:tplc="C244429E">
      <w:numFmt w:val="bullet"/>
      <w:lvlText w:val="•"/>
      <w:lvlJc w:val="left"/>
      <w:pPr>
        <w:ind w:left="2750" w:hanging="360"/>
      </w:pPr>
      <w:rPr>
        <w:rFonts w:hint="default"/>
      </w:rPr>
    </w:lvl>
    <w:lvl w:ilvl="3" w:tplc="F95E1970">
      <w:numFmt w:val="bullet"/>
      <w:lvlText w:val="•"/>
      <w:lvlJc w:val="left"/>
      <w:pPr>
        <w:ind w:left="3716" w:hanging="360"/>
      </w:pPr>
      <w:rPr>
        <w:rFonts w:hint="default"/>
      </w:rPr>
    </w:lvl>
    <w:lvl w:ilvl="4" w:tplc="4D9CC1CA">
      <w:numFmt w:val="bullet"/>
      <w:lvlText w:val="•"/>
      <w:lvlJc w:val="left"/>
      <w:pPr>
        <w:ind w:left="4681" w:hanging="360"/>
      </w:pPr>
      <w:rPr>
        <w:rFonts w:hint="default"/>
      </w:rPr>
    </w:lvl>
    <w:lvl w:ilvl="5" w:tplc="DD3E32A6">
      <w:numFmt w:val="bullet"/>
      <w:lvlText w:val="•"/>
      <w:lvlJc w:val="left"/>
      <w:pPr>
        <w:ind w:left="5647" w:hanging="360"/>
      </w:pPr>
      <w:rPr>
        <w:rFonts w:hint="default"/>
      </w:rPr>
    </w:lvl>
    <w:lvl w:ilvl="6" w:tplc="8E4ED6FC">
      <w:numFmt w:val="bullet"/>
      <w:lvlText w:val="•"/>
      <w:lvlJc w:val="left"/>
      <w:pPr>
        <w:ind w:left="6612" w:hanging="360"/>
      </w:pPr>
      <w:rPr>
        <w:rFonts w:hint="default"/>
      </w:rPr>
    </w:lvl>
    <w:lvl w:ilvl="7" w:tplc="38441008">
      <w:numFmt w:val="bullet"/>
      <w:lvlText w:val="•"/>
      <w:lvlJc w:val="left"/>
      <w:pPr>
        <w:ind w:left="7577" w:hanging="360"/>
      </w:pPr>
      <w:rPr>
        <w:rFonts w:hint="default"/>
      </w:rPr>
    </w:lvl>
    <w:lvl w:ilvl="8" w:tplc="5D72573E">
      <w:numFmt w:val="bullet"/>
      <w:lvlText w:val="•"/>
      <w:lvlJc w:val="left"/>
      <w:pPr>
        <w:ind w:left="8543" w:hanging="360"/>
      </w:pPr>
      <w:rPr>
        <w:rFonts w:hint="default"/>
      </w:rPr>
    </w:lvl>
  </w:abstractNum>
  <w:abstractNum w:abstractNumId="11" w15:restartNumberingAfterBreak="0">
    <w:nsid w:val="5281551B"/>
    <w:multiLevelType w:val="multilevel"/>
    <w:tmpl w:val="F7DAFF76"/>
    <w:lvl w:ilvl="0">
      <w:start w:val="1"/>
      <w:numFmt w:val="decimal"/>
      <w:lvlText w:val="%1."/>
      <w:lvlJc w:val="left"/>
      <w:pPr>
        <w:tabs>
          <w:tab w:val="num" w:pos="0"/>
        </w:tabs>
        <w:ind w:left="644" w:hanging="360"/>
      </w:pPr>
      <w:rPr>
        <w:rFonts w:hint="default"/>
        <w:b/>
        <w:bCs/>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 w15:restartNumberingAfterBreak="0">
    <w:nsid w:val="58A61FBF"/>
    <w:multiLevelType w:val="hybridMultilevel"/>
    <w:tmpl w:val="46D48B22"/>
    <w:lvl w:ilvl="0" w:tplc="FFFFFFFF">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4" w15:restartNumberingAfterBreak="0">
    <w:nsid w:val="61071842"/>
    <w:multiLevelType w:val="multilevel"/>
    <w:tmpl w:val="643235D8"/>
    <w:lvl w:ilvl="0">
      <w:start w:val="1"/>
      <w:numFmt w:val="bullet"/>
      <w:lvlText w:val=""/>
      <w:lvlJc w:val="left"/>
      <w:pPr>
        <w:tabs>
          <w:tab w:val="num" w:pos="0"/>
        </w:tabs>
        <w:ind w:left="720" w:hanging="360"/>
      </w:pPr>
      <w:rPr>
        <w:rFonts w:ascii="Symbol" w:hAnsi="Symbol" w:hint="default"/>
        <w:b/>
        <w:i w:val="0"/>
        <w:sz w:val="28"/>
        <w:szCs w:val="2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628B4638"/>
    <w:multiLevelType w:val="hybridMultilevel"/>
    <w:tmpl w:val="32147B5C"/>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16" w15:restartNumberingAfterBreak="0">
    <w:nsid w:val="6F1B363D"/>
    <w:multiLevelType w:val="hybridMultilevel"/>
    <w:tmpl w:val="387E9D52"/>
    <w:lvl w:ilvl="0" w:tplc="04100001">
      <w:start w:val="1"/>
      <w:numFmt w:val="bullet"/>
      <w:lvlText w:val=""/>
      <w:lvlJc w:val="left"/>
      <w:pPr>
        <w:ind w:left="360" w:hanging="360"/>
      </w:pPr>
      <w:rPr>
        <w:rFonts w:ascii="Symbol" w:hAnsi="Symbol" w:hint="default"/>
        <w:color w:val="auto"/>
        <w:sz w:val="16"/>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num w:numId="1" w16cid:durableId="1279214193">
    <w:abstractNumId w:val="11"/>
  </w:num>
  <w:num w:numId="2" w16cid:durableId="1687705336">
    <w:abstractNumId w:val="14"/>
  </w:num>
  <w:num w:numId="3" w16cid:durableId="1438330669">
    <w:abstractNumId w:val="13"/>
  </w:num>
  <w:num w:numId="4" w16cid:durableId="650519701">
    <w:abstractNumId w:val="9"/>
  </w:num>
  <w:num w:numId="5" w16cid:durableId="710812270">
    <w:abstractNumId w:val="8"/>
  </w:num>
  <w:num w:numId="6" w16cid:durableId="658852755">
    <w:abstractNumId w:val="16"/>
  </w:num>
  <w:num w:numId="7" w16cid:durableId="47192004">
    <w:abstractNumId w:val="5"/>
  </w:num>
  <w:num w:numId="8" w16cid:durableId="1392922656">
    <w:abstractNumId w:val="4"/>
  </w:num>
  <w:num w:numId="9" w16cid:durableId="1530145661">
    <w:abstractNumId w:val="0"/>
  </w:num>
  <w:num w:numId="10" w16cid:durableId="794562562">
    <w:abstractNumId w:val="12"/>
  </w:num>
  <w:num w:numId="11" w16cid:durableId="435103963">
    <w:abstractNumId w:val="2"/>
  </w:num>
  <w:num w:numId="12" w16cid:durableId="1634601307">
    <w:abstractNumId w:val="10"/>
  </w:num>
  <w:num w:numId="13" w16cid:durableId="494879413">
    <w:abstractNumId w:val="6"/>
  </w:num>
  <w:num w:numId="14" w16cid:durableId="1253008040">
    <w:abstractNumId w:val="3"/>
  </w:num>
  <w:num w:numId="15" w16cid:durableId="64647916">
    <w:abstractNumId w:val="7"/>
  </w:num>
  <w:num w:numId="16" w16cid:durableId="154491154">
    <w:abstractNumId w:val="15"/>
  </w:num>
  <w:num w:numId="17" w16cid:durableId="199020570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autoHyphenation/>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D8C"/>
    <w:rsid w:val="00007BC9"/>
    <w:rsid w:val="00007BFB"/>
    <w:rsid w:val="00012276"/>
    <w:rsid w:val="000153E7"/>
    <w:rsid w:val="00017D77"/>
    <w:rsid w:val="0003190D"/>
    <w:rsid w:val="00041D9C"/>
    <w:rsid w:val="0004377D"/>
    <w:rsid w:val="000454E6"/>
    <w:rsid w:val="00051D8E"/>
    <w:rsid w:val="00054674"/>
    <w:rsid w:val="00055DC4"/>
    <w:rsid w:val="00060133"/>
    <w:rsid w:val="000805C3"/>
    <w:rsid w:val="00084CC3"/>
    <w:rsid w:val="00086503"/>
    <w:rsid w:val="00094BE2"/>
    <w:rsid w:val="000A385C"/>
    <w:rsid w:val="000B772C"/>
    <w:rsid w:val="000D0F7C"/>
    <w:rsid w:val="000D620C"/>
    <w:rsid w:val="000E5869"/>
    <w:rsid w:val="00115FE1"/>
    <w:rsid w:val="00120EB2"/>
    <w:rsid w:val="00121819"/>
    <w:rsid w:val="00141B8D"/>
    <w:rsid w:val="00150379"/>
    <w:rsid w:val="0017730C"/>
    <w:rsid w:val="00183D79"/>
    <w:rsid w:val="00184306"/>
    <w:rsid w:val="001874E5"/>
    <w:rsid w:val="001908F4"/>
    <w:rsid w:val="00193BAF"/>
    <w:rsid w:val="001A4AFB"/>
    <w:rsid w:val="001A5430"/>
    <w:rsid w:val="001A629D"/>
    <w:rsid w:val="001B6DD9"/>
    <w:rsid w:val="001C48CA"/>
    <w:rsid w:val="001C5F52"/>
    <w:rsid w:val="001C746F"/>
    <w:rsid w:val="001D24C1"/>
    <w:rsid w:val="001D507E"/>
    <w:rsid w:val="001E12E7"/>
    <w:rsid w:val="001E1342"/>
    <w:rsid w:val="001E546B"/>
    <w:rsid w:val="001E7D62"/>
    <w:rsid w:val="001F7146"/>
    <w:rsid w:val="00200F9B"/>
    <w:rsid w:val="002045DF"/>
    <w:rsid w:val="00206E7E"/>
    <w:rsid w:val="00210372"/>
    <w:rsid w:val="00214250"/>
    <w:rsid w:val="00220748"/>
    <w:rsid w:val="00220BBC"/>
    <w:rsid w:val="00232266"/>
    <w:rsid w:val="0025632D"/>
    <w:rsid w:val="00260A75"/>
    <w:rsid w:val="00262B8F"/>
    <w:rsid w:val="002723E0"/>
    <w:rsid w:val="00275DC2"/>
    <w:rsid w:val="00284FD2"/>
    <w:rsid w:val="00285B1B"/>
    <w:rsid w:val="002A2512"/>
    <w:rsid w:val="002A377A"/>
    <w:rsid w:val="002B019B"/>
    <w:rsid w:val="002C3984"/>
    <w:rsid w:val="002D5066"/>
    <w:rsid w:val="002E6FC5"/>
    <w:rsid w:val="002F6084"/>
    <w:rsid w:val="00312F22"/>
    <w:rsid w:val="0031727F"/>
    <w:rsid w:val="00345201"/>
    <w:rsid w:val="00361029"/>
    <w:rsid w:val="00374B54"/>
    <w:rsid w:val="00375D93"/>
    <w:rsid w:val="00377063"/>
    <w:rsid w:val="00377134"/>
    <w:rsid w:val="00377510"/>
    <w:rsid w:val="003A3421"/>
    <w:rsid w:val="003B3811"/>
    <w:rsid w:val="003B7B22"/>
    <w:rsid w:val="003D2941"/>
    <w:rsid w:val="003D58C7"/>
    <w:rsid w:val="003E1AB6"/>
    <w:rsid w:val="003E37AF"/>
    <w:rsid w:val="003E7917"/>
    <w:rsid w:val="003F3DDA"/>
    <w:rsid w:val="003F5E0B"/>
    <w:rsid w:val="00400828"/>
    <w:rsid w:val="00404E7C"/>
    <w:rsid w:val="00413AFC"/>
    <w:rsid w:val="00420F4D"/>
    <w:rsid w:val="00432C93"/>
    <w:rsid w:val="00434A09"/>
    <w:rsid w:val="00444DAB"/>
    <w:rsid w:val="00445E81"/>
    <w:rsid w:val="004544D7"/>
    <w:rsid w:val="00464EBD"/>
    <w:rsid w:val="00470303"/>
    <w:rsid w:val="00482016"/>
    <w:rsid w:val="00482DD2"/>
    <w:rsid w:val="004847AF"/>
    <w:rsid w:val="00494640"/>
    <w:rsid w:val="00494F7B"/>
    <w:rsid w:val="0049554F"/>
    <w:rsid w:val="004A559A"/>
    <w:rsid w:val="004A7133"/>
    <w:rsid w:val="004B026E"/>
    <w:rsid w:val="004B1223"/>
    <w:rsid w:val="004B1374"/>
    <w:rsid w:val="004C2C7C"/>
    <w:rsid w:val="004C439A"/>
    <w:rsid w:val="004D14FC"/>
    <w:rsid w:val="004D725E"/>
    <w:rsid w:val="004E61D7"/>
    <w:rsid w:val="004F270D"/>
    <w:rsid w:val="00500925"/>
    <w:rsid w:val="00500F41"/>
    <w:rsid w:val="00507787"/>
    <w:rsid w:val="00513881"/>
    <w:rsid w:val="0052314C"/>
    <w:rsid w:val="00524632"/>
    <w:rsid w:val="0052530C"/>
    <w:rsid w:val="0053184B"/>
    <w:rsid w:val="00532505"/>
    <w:rsid w:val="00533DE4"/>
    <w:rsid w:val="0053444A"/>
    <w:rsid w:val="00563752"/>
    <w:rsid w:val="0058066F"/>
    <w:rsid w:val="00590FFD"/>
    <w:rsid w:val="0059185D"/>
    <w:rsid w:val="00597E76"/>
    <w:rsid w:val="005A7057"/>
    <w:rsid w:val="005B0AF1"/>
    <w:rsid w:val="005D279E"/>
    <w:rsid w:val="005D4C8D"/>
    <w:rsid w:val="005D72EE"/>
    <w:rsid w:val="005D735A"/>
    <w:rsid w:val="005E3CB9"/>
    <w:rsid w:val="005F0358"/>
    <w:rsid w:val="006026A2"/>
    <w:rsid w:val="00604DB7"/>
    <w:rsid w:val="00604FAB"/>
    <w:rsid w:val="0063020D"/>
    <w:rsid w:val="0063674A"/>
    <w:rsid w:val="00637AC1"/>
    <w:rsid w:val="006454B0"/>
    <w:rsid w:val="006533B7"/>
    <w:rsid w:val="006553C6"/>
    <w:rsid w:val="0066102F"/>
    <w:rsid w:val="00666AD6"/>
    <w:rsid w:val="00670B69"/>
    <w:rsid w:val="00673480"/>
    <w:rsid w:val="00677F09"/>
    <w:rsid w:val="00686D52"/>
    <w:rsid w:val="00693273"/>
    <w:rsid w:val="0069625E"/>
    <w:rsid w:val="006971F5"/>
    <w:rsid w:val="006B52E8"/>
    <w:rsid w:val="006C6AC4"/>
    <w:rsid w:val="006D26E2"/>
    <w:rsid w:val="006D3206"/>
    <w:rsid w:val="006E2F27"/>
    <w:rsid w:val="006E3746"/>
    <w:rsid w:val="006F120A"/>
    <w:rsid w:val="006F23D2"/>
    <w:rsid w:val="006F52CD"/>
    <w:rsid w:val="0070195A"/>
    <w:rsid w:val="00703529"/>
    <w:rsid w:val="00703C0B"/>
    <w:rsid w:val="00717571"/>
    <w:rsid w:val="0072573C"/>
    <w:rsid w:val="00727CA5"/>
    <w:rsid w:val="00747D81"/>
    <w:rsid w:val="00752357"/>
    <w:rsid w:val="0075607F"/>
    <w:rsid w:val="00757FE3"/>
    <w:rsid w:val="007653EE"/>
    <w:rsid w:val="00765ADB"/>
    <w:rsid w:val="00774898"/>
    <w:rsid w:val="00782192"/>
    <w:rsid w:val="00782672"/>
    <w:rsid w:val="00787DFD"/>
    <w:rsid w:val="007927C8"/>
    <w:rsid w:val="007A2517"/>
    <w:rsid w:val="007C0213"/>
    <w:rsid w:val="007C382C"/>
    <w:rsid w:val="007C6317"/>
    <w:rsid w:val="007F739A"/>
    <w:rsid w:val="007F7D0F"/>
    <w:rsid w:val="00800485"/>
    <w:rsid w:val="008113CC"/>
    <w:rsid w:val="00816E86"/>
    <w:rsid w:val="00830E9C"/>
    <w:rsid w:val="008339CB"/>
    <w:rsid w:val="0083449C"/>
    <w:rsid w:val="00835B83"/>
    <w:rsid w:val="00845068"/>
    <w:rsid w:val="008559F6"/>
    <w:rsid w:val="0085716F"/>
    <w:rsid w:val="0088012F"/>
    <w:rsid w:val="00880679"/>
    <w:rsid w:val="00887493"/>
    <w:rsid w:val="00897C07"/>
    <w:rsid w:val="008A7C09"/>
    <w:rsid w:val="008B1DEA"/>
    <w:rsid w:val="008B3B8C"/>
    <w:rsid w:val="008B7BE2"/>
    <w:rsid w:val="008C7791"/>
    <w:rsid w:val="008F26BC"/>
    <w:rsid w:val="00907E63"/>
    <w:rsid w:val="00914A33"/>
    <w:rsid w:val="00916DD7"/>
    <w:rsid w:val="00926298"/>
    <w:rsid w:val="009318C6"/>
    <w:rsid w:val="00935A55"/>
    <w:rsid w:val="00942004"/>
    <w:rsid w:val="00942E88"/>
    <w:rsid w:val="009512E5"/>
    <w:rsid w:val="009610FD"/>
    <w:rsid w:val="00964D64"/>
    <w:rsid w:val="00980872"/>
    <w:rsid w:val="00982631"/>
    <w:rsid w:val="00991D12"/>
    <w:rsid w:val="00995D44"/>
    <w:rsid w:val="009A08AB"/>
    <w:rsid w:val="009A1551"/>
    <w:rsid w:val="009A65F9"/>
    <w:rsid w:val="009B1B3B"/>
    <w:rsid w:val="009B5141"/>
    <w:rsid w:val="009D0934"/>
    <w:rsid w:val="009D620B"/>
    <w:rsid w:val="009E14CD"/>
    <w:rsid w:val="009E1D2D"/>
    <w:rsid w:val="009E46B4"/>
    <w:rsid w:val="00A00851"/>
    <w:rsid w:val="00A008D4"/>
    <w:rsid w:val="00A0281C"/>
    <w:rsid w:val="00A11478"/>
    <w:rsid w:val="00A14570"/>
    <w:rsid w:val="00A16E58"/>
    <w:rsid w:val="00A45E07"/>
    <w:rsid w:val="00A52C0B"/>
    <w:rsid w:val="00A57640"/>
    <w:rsid w:val="00A718A5"/>
    <w:rsid w:val="00A731BE"/>
    <w:rsid w:val="00A753F4"/>
    <w:rsid w:val="00A807A0"/>
    <w:rsid w:val="00A96FE5"/>
    <w:rsid w:val="00AA7594"/>
    <w:rsid w:val="00AB0FA5"/>
    <w:rsid w:val="00AB5421"/>
    <w:rsid w:val="00AB7FB3"/>
    <w:rsid w:val="00AD2BBA"/>
    <w:rsid w:val="00AD389C"/>
    <w:rsid w:val="00AE0136"/>
    <w:rsid w:val="00AE28CB"/>
    <w:rsid w:val="00B15C1C"/>
    <w:rsid w:val="00B168F4"/>
    <w:rsid w:val="00B227D7"/>
    <w:rsid w:val="00B246C7"/>
    <w:rsid w:val="00B35FCE"/>
    <w:rsid w:val="00B377AE"/>
    <w:rsid w:val="00B404DC"/>
    <w:rsid w:val="00B44004"/>
    <w:rsid w:val="00B5153D"/>
    <w:rsid w:val="00B5701D"/>
    <w:rsid w:val="00B61693"/>
    <w:rsid w:val="00B722D1"/>
    <w:rsid w:val="00B7690A"/>
    <w:rsid w:val="00B81595"/>
    <w:rsid w:val="00B85B36"/>
    <w:rsid w:val="00B959D4"/>
    <w:rsid w:val="00B9732F"/>
    <w:rsid w:val="00B973D9"/>
    <w:rsid w:val="00BA15D1"/>
    <w:rsid w:val="00BA667F"/>
    <w:rsid w:val="00BB336A"/>
    <w:rsid w:val="00BD7DD1"/>
    <w:rsid w:val="00BE22C0"/>
    <w:rsid w:val="00BE7A6F"/>
    <w:rsid w:val="00BF1D89"/>
    <w:rsid w:val="00BF4C0F"/>
    <w:rsid w:val="00C002F1"/>
    <w:rsid w:val="00C034A3"/>
    <w:rsid w:val="00C12938"/>
    <w:rsid w:val="00C157BB"/>
    <w:rsid w:val="00C20614"/>
    <w:rsid w:val="00C208D3"/>
    <w:rsid w:val="00C321BB"/>
    <w:rsid w:val="00C41162"/>
    <w:rsid w:val="00C437D4"/>
    <w:rsid w:val="00C55455"/>
    <w:rsid w:val="00C616E2"/>
    <w:rsid w:val="00C61B2A"/>
    <w:rsid w:val="00C73EF4"/>
    <w:rsid w:val="00C77279"/>
    <w:rsid w:val="00C81B98"/>
    <w:rsid w:val="00C830EC"/>
    <w:rsid w:val="00C9670D"/>
    <w:rsid w:val="00C977EC"/>
    <w:rsid w:val="00CA4CB1"/>
    <w:rsid w:val="00CA4F52"/>
    <w:rsid w:val="00CB13FF"/>
    <w:rsid w:val="00CB2B61"/>
    <w:rsid w:val="00CB6A02"/>
    <w:rsid w:val="00CC54C7"/>
    <w:rsid w:val="00CD1DD7"/>
    <w:rsid w:val="00CF03D0"/>
    <w:rsid w:val="00D1593E"/>
    <w:rsid w:val="00D17054"/>
    <w:rsid w:val="00D33A1B"/>
    <w:rsid w:val="00D4395C"/>
    <w:rsid w:val="00D44EA0"/>
    <w:rsid w:val="00D51943"/>
    <w:rsid w:val="00D53063"/>
    <w:rsid w:val="00D565FE"/>
    <w:rsid w:val="00D72C6C"/>
    <w:rsid w:val="00D778F8"/>
    <w:rsid w:val="00D80638"/>
    <w:rsid w:val="00D82095"/>
    <w:rsid w:val="00D8362D"/>
    <w:rsid w:val="00D95ED9"/>
    <w:rsid w:val="00DA6EA3"/>
    <w:rsid w:val="00DB796C"/>
    <w:rsid w:val="00DD2513"/>
    <w:rsid w:val="00DD4A8A"/>
    <w:rsid w:val="00DD6BD4"/>
    <w:rsid w:val="00DD701A"/>
    <w:rsid w:val="00DE07F7"/>
    <w:rsid w:val="00DE2FA8"/>
    <w:rsid w:val="00DE58CC"/>
    <w:rsid w:val="00DF4EDE"/>
    <w:rsid w:val="00E01457"/>
    <w:rsid w:val="00E050E6"/>
    <w:rsid w:val="00E13753"/>
    <w:rsid w:val="00E15490"/>
    <w:rsid w:val="00E30692"/>
    <w:rsid w:val="00E40E9A"/>
    <w:rsid w:val="00E44DAC"/>
    <w:rsid w:val="00E50ACD"/>
    <w:rsid w:val="00E56B0D"/>
    <w:rsid w:val="00E64112"/>
    <w:rsid w:val="00E67D69"/>
    <w:rsid w:val="00E7690D"/>
    <w:rsid w:val="00E819E2"/>
    <w:rsid w:val="00E902B0"/>
    <w:rsid w:val="00E91A34"/>
    <w:rsid w:val="00EB17E6"/>
    <w:rsid w:val="00EB420F"/>
    <w:rsid w:val="00EB5F42"/>
    <w:rsid w:val="00EB642B"/>
    <w:rsid w:val="00EC7BED"/>
    <w:rsid w:val="00ED0D8B"/>
    <w:rsid w:val="00EE26AE"/>
    <w:rsid w:val="00EF053A"/>
    <w:rsid w:val="00F0105F"/>
    <w:rsid w:val="00F01D80"/>
    <w:rsid w:val="00F05ACD"/>
    <w:rsid w:val="00F06C77"/>
    <w:rsid w:val="00F1475F"/>
    <w:rsid w:val="00F224B5"/>
    <w:rsid w:val="00F228B7"/>
    <w:rsid w:val="00F2497E"/>
    <w:rsid w:val="00F26C68"/>
    <w:rsid w:val="00F27347"/>
    <w:rsid w:val="00F27E15"/>
    <w:rsid w:val="00F3419B"/>
    <w:rsid w:val="00F36DB4"/>
    <w:rsid w:val="00F447FE"/>
    <w:rsid w:val="00F54CBE"/>
    <w:rsid w:val="00F5508E"/>
    <w:rsid w:val="00F552C5"/>
    <w:rsid w:val="00F57011"/>
    <w:rsid w:val="00F70916"/>
    <w:rsid w:val="00F72FDD"/>
    <w:rsid w:val="00F77256"/>
    <w:rsid w:val="00F77E99"/>
    <w:rsid w:val="00F86B3A"/>
    <w:rsid w:val="00F909F3"/>
    <w:rsid w:val="00F9279E"/>
    <w:rsid w:val="00FA1533"/>
    <w:rsid w:val="00FA56B9"/>
    <w:rsid w:val="00FB1F47"/>
    <w:rsid w:val="00FC4EA7"/>
    <w:rsid w:val="00FC59EC"/>
    <w:rsid w:val="00FC65E3"/>
    <w:rsid w:val="00FC7589"/>
    <w:rsid w:val="00FD020D"/>
    <w:rsid w:val="00FD1864"/>
    <w:rsid w:val="00FD5AFC"/>
    <w:rsid w:val="00FD6AFF"/>
    <w:rsid w:val="00FE19B5"/>
    <w:rsid w:val="00FF4A5F"/>
    <w:rsid w:val="00FF55E0"/>
    <w:rsid w:val="014EF1B9"/>
    <w:rsid w:val="0439981D"/>
    <w:rsid w:val="067A0079"/>
    <w:rsid w:val="0701B7BE"/>
    <w:rsid w:val="0A92879A"/>
    <w:rsid w:val="0F678798"/>
    <w:rsid w:val="1DDDA621"/>
    <w:rsid w:val="26CD6559"/>
    <w:rsid w:val="278E1440"/>
    <w:rsid w:val="2B6B6490"/>
    <w:rsid w:val="39E1FE4F"/>
    <w:rsid w:val="3A723114"/>
    <w:rsid w:val="3C4FFEBA"/>
    <w:rsid w:val="46F5D79D"/>
    <w:rsid w:val="4708E612"/>
    <w:rsid w:val="59133F0C"/>
    <w:rsid w:val="6A7DA544"/>
    <w:rsid w:val="6C9D6189"/>
    <w:rsid w:val="6F5625C2"/>
    <w:rsid w:val="770DD779"/>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C061E3C0-A8D8-454A-9B2B-0098FA177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link w:val="CorpotestoCaratter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nhideWhenUsed/>
    <w:rsid w:val="00581B85"/>
    <w:pPr>
      <w:spacing w:after="0" w:line="240" w:lineRule="auto"/>
    </w:p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列 出 段 "/>
    <w:basedOn w:val="Normale"/>
    <w:link w:val="ParagrafoelencoCarattere"/>
    <w:uiPriority w:val="99"/>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3"/>
      </w:numPr>
      <w:spacing w:after="0" w:line="300" w:lineRule="exact"/>
      <w:jc w:val="both"/>
    </w:pPr>
    <w:rPr>
      <w:rFonts w:ascii="Trebuchet MS" w:eastAsia="Times New Roman" w:hAnsi="Trebuchet MS" w:cs="Times New Roman"/>
      <w:kern w:val="2"/>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unhideWhenUsed/>
    <w:rsid w:val="00942E88"/>
    <w:rPr>
      <w:vertAlign w:val="superscript"/>
    </w:rPr>
  </w:style>
  <w:style w:type="paragraph" w:styleId="Corpodeltesto2">
    <w:name w:val="Body Text 2"/>
    <w:basedOn w:val="Normale"/>
    <w:link w:val="Corpodeltesto2Carattere"/>
    <w:uiPriority w:val="99"/>
    <w:unhideWhenUsed/>
    <w:rsid w:val="00513881"/>
    <w:pPr>
      <w:suppressAutoHyphens w:val="0"/>
      <w:spacing w:after="120" w:line="480" w:lineRule="auto"/>
    </w:pPr>
    <w:rPr>
      <w:rFonts w:eastAsia="Calibri" w:cs="Times New Roman"/>
      <w:szCs w:val="16"/>
      <w:lang w:eastAsia="it-IT"/>
    </w:rPr>
  </w:style>
  <w:style w:type="character" w:customStyle="1" w:styleId="Corpodeltesto2Carattere">
    <w:name w:val="Corpo del testo 2 Carattere"/>
    <w:basedOn w:val="Carpredefinitoparagrafo"/>
    <w:link w:val="Corpodeltesto2"/>
    <w:uiPriority w:val="99"/>
    <w:rsid w:val="00513881"/>
    <w:rPr>
      <w:rFonts w:eastAsia="Calibri" w:cs="Times New Roman"/>
      <w:sz w:val="20"/>
      <w:szCs w:val="16"/>
      <w:lang w:eastAsia="it-IT"/>
    </w:rPr>
  </w:style>
  <w:style w:type="paragraph" w:customStyle="1" w:styleId="paragraph">
    <w:name w:val="paragraph"/>
    <w:basedOn w:val="Normale"/>
    <w:rsid w:val="00C9670D"/>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C9670D"/>
  </w:style>
  <w:style w:type="character" w:customStyle="1" w:styleId="eop">
    <w:name w:val="eop"/>
    <w:basedOn w:val="Carpredefinitoparagrafo"/>
    <w:rsid w:val="00C9670D"/>
  </w:style>
  <w:style w:type="paragraph" w:customStyle="1" w:styleId="Default">
    <w:name w:val="Default"/>
    <w:rsid w:val="00FB1F47"/>
    <w:pPr>
      <w:suppressAutoHyphens w:val="0"/>
      <w:autoSpaceDE w:val="0"/>
      <w:autoSpaceDN w:val="0"/>
      <w:adjustRightInd w:val="0"/>
    </w:pPr>
    <w:rPr>
      <w:color w:val="000000"/>
      <w:sz w:val="24"/>
      <w:szCs w:val="24"/>
    </w:rPr>
  </w:style>
  <w:style w:type="paragraph" w:customStyle="1" w:styleId="Paragrafoelenco1">
    <w:name w:val="Paragrafo elenco1"/>
    <w:basedOn w:val="Normale"/>
    <w:uiPriority w:val="99"/>
    <w:qFormat/>
    <w:rsid w:val="00FB1F47"/>
    <w:pPr>
      <w:suppressAutoHyphens w:val="0"/>
      <w:spacing w:after="0" w:line="240" w:lineRule="auto"/>
      <w:ind w:left="720"/>
      <w:contextualSpacing/>
    </w:pPr>
    <w:rPr>
      <w:rFonts w:ascii="Times New Roman" w:eastAsia="Times New Roman" w:hAnsi="Times New Roman" w:cs="Times New Roman"/>
      <w:color w:val="00000A"/>
      <w:kern w:val="1"/>
      <w:sz w:val="24"/>
      <w:lang w:eastAsia="it-IT"/>
    </w:rPr>
  </w:style>
  <w:style w:type="character" w:styleId="Collegamentoipertestuale">
    <w:name w:val="Hyperlink"/>
    <w:basedOn w:val="Carpredefinitoparagrafo"/>
    <w:uiPriority w:val="99"/>
    <w:unhideWhenUsed/>
    <w:rsid w:val="009318C6"/>
    <w:rPr>
      <w:color w:val="0563C1" w:themeColor="hyperlink"/>
      <w:u w:val="single"/>
    </w:rPr>
  </w:style>
  <w:style w:type="character" w:styleId="Menzionenonrisolta">
    <w:name w:val="Unresolved Mention"/>
    <w:basedOn w:val="Carpredefinitoparagrafo"/>
    <w:uiPriority w:val="99"/>
    <w:semiHidden/>
    <w:unhideWhenUsed/>
    <w:rsid w:val="009318C6"/>
    <w:rPr>
      <w:color w:val="605E5C"/>
      <w:shd w:val="clear" w:color="auto" w:fill="E1DFDD"/>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列 出 段  Carattere"/>
    <w:link w:val="Paragrafoelenco"/>
    <w:uiPriority w:val="99"/>
    <w:qFormat/>
    <w:locked/>
    <w:rsid w:val="009318C6"/>
  </w:style>
  <w:style w:type="paragraph" w:customStyle="1" w:styleId="Corpodeltesto21">
    <w:name w:val="Corpo del testo 21"/>
    <w:basedOn w:val="Normale"/>
    <w:rsid w:val="00C73EF4"/>
    <w:pPr>
      <w:suppressAutoHyphens w:val="0"/>
      <w:spacing w:after="0" w:line="480" w:lineRule="atLeast"/>
      <w:ind w:right="51"/>
      <w:jc w:val="both"/>
    </w:pPr>
    <w:rPr>
      <w:rFonts w:ascii="Times New Roman" w:eastAsia="Times New Roman" w:hAnsi="Times New Roman" w:cs="Times New Roman"/>
      <w:color w:val="00000A"/>
      <w:kern w:val="1"/>
      <w:sz w:val="24"/>
      <w:lang w:eastAsia="it-IT"/>
    </w:rPr>
  </w:style>
  <w:style w:type="paragraph" w:customStyle="1" w:styleId="pf0">
    <w:name w:val="pf0"/>
    <w:basedOn w:val="Normale"/>
    <w:rsid w:val="009E1D2D"/>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cf01">
    <w:name w:val="cf01"/>
    <w:basedOn w:val="Carpredefinitoparagrafo"/>
    <w:rsid w:val="009E1D2D"/>
    <w:rPr>
      <w:rFonts w:ascii="Segoe UI" w:hAnsi="Segoe UI" w:cs="Segoe UI" w:hint="default"/>
      <w:i/>
      <w:iCs/>
      <w:sz w:val="18"/>
      <w:szCs w:val="18"/>
    </w:rPr>
  </w:style>
  <w:style w:type="character" w:customStyle="1" w:styleId="cf11">
    <w:name w:val="cf11"/>
    <w:basedOn w:val="Carpredefinitoparagrafo"/>
    <w:rsid w:val="009E1D2D"/>
    <w:rPr>
      <w:rFonts w:ascii="Segoe UI" w:hAnsi="Segoe UI" w:cs="Segoe UI" w:hint="default"/>
      <w:i/>
      <w:iCs/>
      <w:sz w:val="18"/>
      <w:szCs w:val="18"/>
      <w:shd w:val="clear" w:color="auto" w:fill="FFFF00"/>
    </w:rPr>
  </w:style>
  <w:style w:type="paragraph" w:customStyle="1" w:styleId="usoboll1">
    <w:name w:val="usoboll1"/>
    <w:basedOn w:val="Normale"/>
    <w:rsid w:val="006D3206"/>
    <w:pPr>
      <w:widowControl w:val="0"/>
      <w:suppressAutoHyphens w:val="0"/>
      <w:spacing w:after="0" w:line="482" w:lineRule="exact"/>
      <w:jc w:val="both"/>
    </w:pPr>
    <w:rPr>
      <w:rFonts w:ascii="Times New Roman" w:eastAsia="Times New Roman" w:hAnsi="Times New Roman" w:cs="Times New Roman"/>
      <w:sz w:val="24"/>
      <w:lang w:eastAsia="it-IT"/>
    </w:rPr>
  </w:style>
  <w:style w:type="paragraph" w:styleId="NormaleWeb">
    <w:name w:val="Normal (Web)"/>
    <w:basedOn w:val="Normale"/>
    <w:uiPriority w:val="99"/>
    <w:unhideWhenUsed/>
    <w:rsid w:val="0059185D"/>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6454B0"/>
    <w:rPr>
      <w:b/>
      <w:bCs/>
    </w:rPr>
  </w:style>
  <w:style w:type="paragraph" w:customStyle="1" w:styleId="TableParagraph">
    <w:name w:val="Table Paragraph"/>
    <w:basedOn w:val="Normale"/>
    <w:uiPriority w:val="1"/>
    <w:qFormat/>
    <w:rsid w:val="00D51943"/>
    <w:pPr>
      <w:widowControl w:val="0"/>
      <w:suppressAutoHyphens w:val="0"/>
      <w:autoSpaceDE w:val="0"/>
      <w:autoSpaceDN w:val="0"/>
      <w:spacing w:after="0" w:line="240" w:lineRule="auto"/>
    </w:pPr>
    <w:rPr>
      <w:rFonts w:eastAsia="Calibri"/>
      <w:lang w:val="en-US"/>
    </w:rPr>
  </w:style>
  <w:style w:type="table" w:customStyle="1" w:styleId="TableNormal">
    <w:name w:val="Table Normal"/>
    <w:uiPriority w:val="2"/>
    <w:semiHidden/>
    <w:unhideWhenUsed/>
    <w:qFormat/>
    <w:rsid w:val="00FF55E0"/>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B1223"/>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CorpotestoCarattere">
    <w:name w:val="Corpo testo Carattere"/>
    <w:basedOn w:val="Carpredefinitoparagrafo"/>
    <w:link w:val="Corpotesto"/>
    <w:rsid w:val="00012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175051">
      <w:bodyDiv w:val="1"/>
      <w:marLeft w:val="0"/>
      <w:marRight w:val="0"/>
      <w:marTop w:val="0"/>
      <w:marBottom w:val="0"/>
      <w:divBdr>
        <w:top w:val="none" w:sz="0" w:space="0" w:color="auto"/>
        <w:left w:val="none" w:sz="0" w:space="0" w:color="auto"/>
        <w:bottom w:val="none" w:sz="0" w:space="0" w:color="auto"/>
        <w:right w:val="none" w:sz="0" w:space="0" w:color="auto"/>
      </w:divBdr>
      <w:divsChild>
        <w:div w:id="2032683390">
          <w:marLeft w:val="0"/>
          <w:marRight w:val="0"/>
          <w:marTop w:val="0"/>
          <w:marBottom w:val="0"/>
          <w:divBdr>
            <w:top w:val="none" w:sz="0" w:space="0" w:color="auto"/>
            <w:left w:val="none" w:sz="0" w:space="0" w:color="auto"/>
            <w:bottom w:val="none" w:sz="0" w:space="0" w:color="auto"/>
            <w:right w:val="none" w:sz="0" w:space="0" w:color="auto"/>
          </w:divBdr>
          <w:divsChild>
            <w:div w:id="469520990">
              <w:marLeft w:val="0"/>
              <w:marRight w:val="0"/>
              <w:marTop w:val="0"/>
              <w:marBottom w:val="0"/>
              <w:divBdr>
                <w:top w:val="none" w:sz="0" w:space="0" w:color="auto"/>
                <w:left w:val="none" w:sz="0" w:space="0" w:color="auto"/>
                <w:bottom w:val="none" w:sz="0" w:space="0" w:color="auto"/>
                <w:right w:val="none" w:sz="0" w:space="0" w:color="auto"/>
              </w:divBdr>
              <w:divsChild>
                <w:div w:id="199440685">
                  <w:marLeft w:val="0"/>
                  <w:marRight w:val="0"/>
                  <w:marTop w:val="0"/>
                  <w:marBottom w:val="0"/>
                  <w:divBdr>
                    <w:top w:val="none" w:sz="0" w:space="0" w:color="auto"/>
                    <w:left w:val="none" w:sz="0" w:space="0" w:color="auto"/>
                    <w:bottom w:val="none" w:sz="0" w:space="0" w:color="auto"/>
                    <w:right w:val="none" w:sz="0" w:space="0" w:color="auto"/>
                  </w:divBdr>
                </w:div>
                <w:div w:id="873006362">
                  <w:marLeft w:val="0"/>
                  <w:marRight w:val="0"/>
                  <w:marTop w:val="0"/>
                  <w:marBottom w:val="0"/>
                  <w:divBdr>
                    <w:top w:val="none" w:sz="0" w:space="0" w:color="auto"/>
                    <w:left w:val="none" w:sz="0" w:space="0" w:color="auto"/>
                    <w:bottom w:val="none" w:sz="0" w:space="0" w:color="auto"/>
                    <w:right w:val="none" w:sz="0" w:space="0" w:color="auto"/>
                  </w:divBdr>
                </w:div>
                <w:div w:id="10333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78268">
      <w:bodyDiv w:val="1"/>
      <w:marLeft w:val="0"/>
      <w:marRight w:val="0"/>
      <w:marTop w:val="0"/>
      <w:marBottom w:val="0"/>
      <w:divBdr>
        <w:top w:val="none" w:sz="0" w:space="0" w:color="auto"/>
        <w:left w:val="none" w:sz="0" w:space="0" w:color="auto"/>
        <w:bottom w:val="none" w:sz="0" w:space="0" w:color="auto"/>
        <w:right w:val="none" w:sz="0" w:space="0" w:color="auto"/>
      </w:divBdr>
    </w:div>
    <w:div w:id="770592335">
      <w:bodyDiv w:val="1"/>
      <w:marLeft w:val="0"/>
      <w:marRight w:val="0"/>
      <w:marTop w:val="0"/>
      <w:marBottom w:val="0"/>
      <w:divBdr>
        <w:top w:val="none" w:sz="0" w:space="0" w:color="auto"/>
        <w:left w:val="none" w:sz="0" w:space="0" w:color="auto"/>
        <w:bottom w:val="none" w:sz="0" w:space="0" w:color="auto"/>
        <w:right w:val="none" w:sz="0" w:space="0" w:color="auto"/>
      </w:divBdr>
      <w:divsChild>
        <w:div w:id="1031489582">
          <w:marLeft w:val="0"/>
          <w:marRight w:val="0"/>
          <w:marTop w:val="0"/>
          <w:marBottom w:val="0"/>
          <w:divBdr>
            <w:top w:val="none" w:sz="0" w:space="0" w:color="auto"/>
            <w:left w:val="none" w:sz="0" w:space="0" w:color="auto"/>
            <w:bottom w:val="none" w:sz="0" w:space="0" w:color="auto"/>
            <w:right w:val="none" w:sz="0" w:space="0" w:color="auto"/>
          </w:divBdr>
          <w:divsChild>
            <w:div w:id="961348910">
              <w:marLeft w:val="0"/>
              <w:marRight w:val="0"/>
              <w:marTop w:val="0"/>
              <w:marBottom w:val="0"/>
              <w:divBdr>
                <w:top w:val="none" w:sz="0" w:space="0" w:color="auto"/>
                <w:left w:val="none" w:sz="0" w:space="0" w:color="auto"/>
                <w:bottom w:val="none" w:sz="0" w:space="0" w:color="auto"/>
                <w:right w:val="none" w:sz="0" w:space="0" w:color="auto"/>
              </w:divBdr>
              <w:divsChild>
                <w:div w:id="832179005">
                  <w:marLeft w:val="0"/>
                  <w:marRight w:val="0"/>
                  <w:marTop w:val="0"/>
                  <w:marBottom w:val="0"/>
                  <w:divBdr>
                    <w:top w:val="none" w:sz="0" w:space="0" w:color="auto"/>
                    <w:left w:val="none" w:sz="0" w:space="0" w:color="auto"/>
                    <w:bottom w:val="none" w:sz="0" w:space="0" w:color="auto"/>
                    <w:right w:val="none" w:sz="0" w:space="0" w:color="auto"/>
                  </w:divBdr>
                  <w:divsChild>
                    <w:div w:id="1006176232">
                      <w:marLeft w:val="0"/>
                      <w:marRight w:val="0"/>
                      <w:marTop w:val="0"/>
                      <w:marBottom w:val="0"/>
                      <w:divBdr>
                        <w:top w:val="none" w:sz="0" w:space="0" w:color="auto"/>
                        <w:left w:val="none" w:sz="0" w:space="0" w:color="auto"/>
                        <w:bottom w:val="none" w:sz="0" w:space="0" w:color="auto"/>
                        <w:right w:val="none" w:sz="0" w:space="0" w:color="auto"/>
                      </w:divBdr>
                      <w:divsChild>
                        <w:div w:id="664086098">
                          <w:marLeft w:val="0"/>
                          <w:marRight w:val="0"/>
                          <w:marTop w:val="0"/>
                          <w:marBottom w:val="0"/>
                          <w:divBdr>
                            <w:top w:val="none" w:sz="0" w:space="0" w:color="auto"/>
                            <w:left w:val="none" w:sz="0" w:space="0" w:color="auto"/>
                            <w:bottom w:val="none" w:sz="0" w:space="0" w:color="auto"/>
                            <w:right w:val="none" w:sz="0" w:space="0" w:color="auto"/>
                          </w:divBdr>
                        </w:div>
                      </w:divsChild>
                    </w:div>
                    <w:div w:id="1271669388">
                      <w:marLeft w:val="0"/>
                      <w:marRight w:val="0"/>
                      <w:marTop w:val="0"/>
                      <w:marBottom w:val="0"/>
                      <w:divBdr>
                        <w:top w:val="none" w:sz="0" w:space="0" w:color="auto"/>
                        <w:left w:val="none" w:sz="0" w:space="0" w:color="auto"/>
                        <w:bottom w:val="none" w:sz="0" w:space="0" w:color="auto"/>
                        <w:right w:val="none" w:sz="0" w:space="0" w:color="auto"/>
                      </w:divBdr>
                      <w:divsChild>
                        <w:div w:id="678388301">
                          <w:marLeft w:val="0"/>
                          <w:marRight w:val="0"/>
                          <w:marTop w:val="0"/>
                          <w:marBottom w:val="0"/>
                          <w:divBdr>
                            <w:top w:val="none" w:sz="0" w:space="0" w:color="auto"/>
                            <w:left w:val="none" w:sz="0" w:space="0" w:color="auto"/>
                            <w:bottom w:val="none" w:sz="0" w:space="0" w:color="auto"/>
                            <w:right w:val="none" w:sz="0" w:space="0" w:color="auto"/>
                          </w:divBdr>
                        </w:div>
                      </w:divsChild>
                    </w:div>
                    <w:div w:id="1274705482">
                      <w:marLeft w:val="0"/>
                      <w:marRight w:val="0"/>
                      <w:marTop w:val="0"/>
                      <w:marBottom w:val="0"/>
                      <w:divBdr>
                        <w:top w:val="none" w:sz="0" w:space="0" w:color="auto"/>
                        <w:left w:val="none" w:sz="0" w:space="0" w:color="auto"/>
                        <w:bottom w:val="none" w:sz="0" w:space="0" w:color="auto"/>
                        <w:right w:val="none" w:sz="0" w:space="0" w:color="auto"/>
                      </w:divBdr>
                      <w:divsChild>
                        <w:div w:id="1586567292">
                          <w:marLeft w:val="0"/>
                          <w:marRight w:val="0"/>
                          <w:marTop w:val="0"/>
                          <w:marBottom w:val="0"/>
                          <w:divBdr>
                            <w:top w:val="none" w:sz="0" w:space="0" w:color="auto"/>
                            <w:left w:val="none" w:sz="0" w:space="0" w:color="auto"/>
                            <w:bottom w:val="none" w:sz="0" w:space="0" w:color="auto"/>
                            <w:right w:val="none" w:sz="0" w:space="0" w:color="auto"/>
                          </w:divBdr>
                        </w:div>
                      </w:divsChild>
                    </w:div>
                    <w:div w:id="1423142667">
                      <w:marLeft w:val="0"/>
                      <w:marRight w:val="0"/>
                      <w:marTop w:val="0"/>
                      <w:marBottom w:val="0"/>
                      <w:divBdr>
                        <w:top w:val="none" w:sz="0" w:space="0" w:color="auto"/>
                        <w:left w:val="none" w:sz="0" w:space="0" w:color="auto"/>
                        <w:bottom w:val="none" w:sz="0" w:space="0" w:color="auto"/>
                        <w:right w:val="none" w:sz="0" w:space="0" w:color="auto"/>
                      </w:divBdr>
                      <w:divsChild>
                        <w:div w:id="505242813">
                          <w:marLeft w:val="0"/>
                          <w:marRight w:val="0"/>
                          <w:marTop w:val="0"/>
                          <w:marBottom w:val="0"/>
                          <w:divBdr>
                            <w:top w:val="none" w:sz="0" w:space="0" w:color="auto"/>
                            <w:left w:val="none" w:sz="0" w:space="0" w:color="auto"/>
                            <w:bottom w:val="none" w:sz="0" w:space="0" w:color="auto"/>
                            <w:right w:val="none" w:sz="0" w:space="0" w:color="auto"/>
                          </w:divBdr>
                        </w:div>
                      </w:divsChild>
                    </w:div>
                    <w:div w:id="1575355790">
                      <w:marLeft w:val="0"/>
                      <w:marRight w:val="0"/>
                      <w:marTop w:val="0"/>
                      <w:marBottom w:val="0"/>
                      <w:divBdr>
                        <w:top w:val="none" w:sz="0" w:space="0" w:color="auto"/>
                        <w:left w:val="none" w:sz="0" w:space="0" w:color="auto"/>
                        <w:bottom w:val="none" w:sz="0" w:space="0" w:color="auto"/>
                        <w:right w:val="none" w:sz="0" w:space="0" w:color="auto"/>
                      </w:divBdr>
                      <w:divsChild>
                        <w:div w:id="2129617709">
                          <w:marLeft w:val="0"/>
                          <w:marRight w:val="0"/>
                          <w:marTop w:val="0"/>
                          <w:marBottom w:val="0"/>
                          <w:divBdr>
                            <w:top w:val="none" w:sz="0" w:space="0" w:color="auto"/>
                            <w:left w:val="none" w:sz="0" w:space="0" w:color="auto"/>
                            <w:bottom w:val="none" w:sz="0" w:space="0" w:color="auto"/>
                            <w:right w:val="none" w:sz="0" w:space="0" w:color="auto"/>
                          </w:divBdr>
                        </w:div>
                      </w:divsChild>
                    </w:div>
                    <w:div w:id="2123107673">
                      <w:marLeft w:val="0"/>
                      <w:marRight w:val="0"/>
                      <w:marTop w:val="0"/>
                      <w:marBottom w:val="0"/>
                      <w:divBdr>
                        <w:top w:val="none" w:sz="0" w:space="0" w:color="auto"/>
                        <w:left w:val="none" w:sz="0" w:space="0" w:color="auto"/>
                        <w:bottom w:val="none" w:sz="0" w:space="0" w:color="auto"/>
                        <w:right w:val="none" w:sz="0" w:space="0" w:color="auto"/>
                      </w:divBdr>
                      <w:divsChild>
                        <w:div w:id="3189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977136">
      <w:bodyDiv w:val="1"/>
      <w:marLeft w:val="0"/>
      <w:marRight w:val="0"/>
      <w:marTop w:val="0"/>
      <w:marBottom w:val="0"/>
      <w:divBdr>
        <w:top w:val="none" w:sz="0" w:space="0" w:color="auto"/>
        <w:left w:val="none" w:sz="0" w:space="0" w:color="auto"/>
        <w:bottom w:val="none" w:sz="0" w:space="0" w:color="auto"/>
        <w:right w:val="none" w:sz="0" w:space="0" w:color="auto"/>
      </w:divBdr>
      <w:divsChild>
        <w:div w:id="381363674">
          <w:marLeft w:val="0"/>
          <w:marRight w:val="0"/>
          <w:marTop w:val="0"/>
          <w:marBottom w:val="0"/>
          <w:divBdr>
            <w:top w:val="none" w:sz="0" w:space="0" w:color="auto"/>
            <w:left w:val="none" w:sz="0" w:space="0" w:color="auto"/>
            <w:bottom w:val="none" w:sz="0" w:space="0" w:color="auto"/>
            <w:right w:val="none" w:sz="0" w:space="0" w:color="auto"/>
          </w:divBdr>
          <w:divsChild>
            <w:div w:id="583492419">
              <w:marLeft w:val="0"/>
              <w:marRight w:val="0"/>
              <w:marTop w:val="0"/>
              <w:marBottom w:val="0"/>
              <w:divBdr>
                <w:top w:val="none" w:sz="0" w:space="0" w:color="auto"/>
                <w:left w:val="none" w:sz="0" w:space="0" w:color="auto"/>
                <w:bottom w:val="none" w:sz="0" w:space="0" w:color="auto"/>
                <w:right w:val="none" w:sz="0" w:space="0" w:color="auto"/>
              </w:divBdr>
              <w:divsChild>
                <w:div w:id="240068886">
                  <w:marLeft w:val="0"/>
                  <w:marRight w:val="0"/>
                  <w:marTop w:val="0"/>
                  <w:marBottom w:val="0"/>
                  <w:divBdr>
                    <w:top w:val="none" w:sz="0" w:space="0" w:color="auto"/>
                    <w:left w:val="none" w:sz="0" w:space="0" w:color="auto"/>
                    <w:bottom w:val="none" w:sz="0" w:space="0" w:color="auto"/>
                    <w:right w:val="none" w:sz="0" w:space="0" w:color="auto"/>
                  </w:divBdr>
                </w:div>
                <w:div w:id="437137382">
                  <w:marLeft w:val="0"/>
                  <w:marRight w:val="0"/>
                  <w:marTop w:val="0"/>
                  <w:marBottom w:val="0"/>
                  <w:divBdr>
                    <w:top w:val="none" w:sz="0" w:space="0" w:color="auto"/>
                    <w:left w:val="none" w:sz="0" w:space="0" w:color="auto"/>
                    <w:bottom w:val="none" w:sz="0" w:space="0" w:color="auto"/>
                    <w:right w:val="none" w:sz="0" w:space="0" w:color="auto"/>
                  </w:divBdr>
                </w:div>
                <w:div w:id="59382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1020">
      <w:bodyDiv w:val="1"/>
      <w:marLeft w:val="0"/>
      <w:marRight w:val="0"/>
      <w:marTop w:val="0"/>
      <w:marBottom w:val="0"/>
      <w:divBdr>
        <w:top w:val="none" w:sz="0" w:space="0" w:color="auto"/>
        <w:left w:val="none" w:sz="0" w:space="0" w:color="auto"/>
        <w:bottom w:val="none" w:sz="0" w:space="0" w:color="auto"/>
        <w:right w:val="none" w:sz="0" w:space="0" w:color="auto"/>
      </w:divBdr>
    </w:div>
    <w:div w:id="1647975998">
      <w:bodyDiv w:val="1"/>
      <w:marLeft w:val="0"/>
      <w:marRight w:val="0"/>
      <w:marTop w:val="0"/>
      <w:marBottom w:val="0"/>
      <w:divBdr>
        <w:top w:val="none" w:sz="0" w:space="0" w:color="auto"/>
        <w:left w:val="none" w:sz="0" w:space="0" w:color="auto"/>
        <w:bottom w:val="none" w:sz="0" w:space="0" w:color="auto"/>
        <w:right w:val="none" w:sz="0" w:space="0" w:color="auto"/>
      </w:divBdr>
      <w:divsChild>
        <w:div w:id="526679692">
          <w:marLeft w:val="0"/>
          <w:marRight w:val="0"/>
          <w:marTop w:val="0"/>
          <w:marBottom w:val="0"/>
          <w:divBdr>
            <w:top w:val="none" w:sz="0" w:space="0" w:color="auto"/>
            <w:left w:val="none" w:sz="0" w:space="0" w:color="auto"/>
            <w:bottom w:val="none" w:sz="0" w:space="0" w:color="auto"/>
            <w:right w:val="none" w:sz="0" w:space="0" w:color="auto"/>
          </w:divBdr>
          <w:divsChild>
            <w:div w:id="121657367">
              <w:marLeft w:val="0"/>
              <w:marRight w:val="0"/>
              <w:marTop w:val="0"/>
              <w:marBottom w:val="0"/>
              <w:divBdr>
                <w:top w:val="none" w:sz="0" w:space="0" w:color="auto"/>
                <w:left w:val="none" w:sz="0" w:space="0" w:color="auto"/>
                <w:bottom w:val="none" w:sz="0" w:space="0" w:color="auto"/>
                <w:right w:val="none" w:sz="0" w:space="0" w:color="auto"/>
              </w:divBdr>
              <w:divsChild>
                <w:div w:id="987056527">
                  <w:marLeft w:val="0"/>
                  <w:marRight w:val="0"/>
                  <w:marTop w:val="0"/>
                  <w:marBottom w:val="0"/>
                  <w:divBdr>
                    <w:top w:val="none" w:sz="0" w:space="0" w:color="auto"/>
                    <w:left w:val="none" w:sz="0" w:space="0" w:color="auto"/>
                    <w:bottom w:val="none" w:sz="0" w:space="0" w:color="auto"/>
                    <w:right w:val="none" w:sz="0" w:space="0" w:color="auto"/>
                  </w:divBdr>
                  <w:divsChild>
                    <w:div w:id="69892552">
                      <w:marLeft w:val="0"/>
                      <w:marRight w:val="0"/>
                      <w:marTop w:val="0"/>
                      <w:marBottom w:val="0"/>
                      <w:divBdr>
                        <w:top w:val="none" w:sz="0" w:space="0" w:color="auto"/>
                        <w:left w:val="none" w:sz="0" w:space="0" w:color="auto"/>
                        <w:bottom w:val="none" w:sz="0" w:space="0" w:color="auto"/>
                        <w:right w:val="none" w:sz="0" w:space="0" w:color="auto"/>
                      </w:divBdr>
                      <w:divsChild>
                        <w:div w:id="1969773871">
                          <w:marLeft w:val="0"/>
                          <w:marRight w:val="0"/>
                          <w:marTop w:val="0"/>
                          <w:marBottom w:val="0"/>
                          <w:divBdr>
                            <w:top w:val="none" w:sz="0" w:space="0" w:color="auto"/>
                            <w:left w:val="none" w:sz="0" w:space="0" w:color="auto"/>
                            <w:bottom w:val="none" w:sz="0" w:space="0" w:color="auto"/>
                            <w:right w:val="none" w:sz="0" w:space="0" w:color="auto"/>
                          </w:divBdr>
                        </w:div>
                      </w:divsChild>
                    </w:div>
                    <w:div w:id="100884303">
                      <w:marLeft w:val="0"/>
                      <w:marRight w:val="0"/>
                      <w:marTop w:val="0"/>
                      <w:marBottom w:val="0"/>
                      <w:divBdr>
                        <w:top w:val="none" w:sz="0" w:space="0" w:color="auto"/>
                        <w:left w:val="none" w:sz="0" w:space="0" w:color="auto"/>
                        <w:bottom w:val="none" w:sz="0" w:space="0" w:color="auto"/>
                        <w:right w:val="none" w:sz="0" w:space="0" w:color="auto"/>
                      </w:divBdr>
                      <w:divsChild>
                        <w:div w:id="1576938109">
                          <w:marLeft w:val="0"/>
                          <w:marRight w:val="0"/>
                          <w:marTop w:val="0"/>
                          <w:marBottom w:val="0"/>
                          <w:divBdr>
                            <w:top w:val="none" w:sz="0" w:space="0" w:color="auto"/>
                            <w:left w:val="none" w:sz="0" w:space="0" w:color="auto"/>
                            <w:bottom w:val="none" w:sz="0" w:space="0" w:color="auto"/>
                            <w:right w:val="none" w:sz="0" w:space="0" w:color="auto"/>
                          </w:divBdr>
                        </w:div>
                      </w:divsChild>
                    </w:div>
                    <w:div w:id="149102472">
                      <w:marLeft w:val="0"/>
                      <w:marRight w:val="0"/>
                      <w:marTop w:val="0"/>
                      <w:marBottom w:val="0"/>
                      <w:divBdr>
                        <w:top w:val="none" w:sz="0" w:space="0" w:color="auto"/>
                        <w:left w:val="none" w:sz="0" w:space="0" w:color="auto"/>
                        <w:bottom w:val="none" w:sz="0" w:space="0" w:color="auto"/>
                        <w:right w:val="none" w:sz="0" w:space="0" w:color="auto"/>
                      </w:divBdr>
                      <w:divsChild>
                        <w:div w:id="4940183">
                          <w:marLeft w:val="0"/>
                          <w:marRight w:val="0"/>
                          <w:marTop w:val="0"/>
                          <w:marBottom w:val="0"/>
                          <w:divBdr>
                            <w:top w:val="none" w:sz="0" w:space="0" w:color="auto"/>
                            <w:left w:val="none" w:sz="0" w:space="0" w:color="auto"/>
                            <w:bottom w:val="none" w:sz="0" w:space="0" w:color="auto"/>
                            <w:right w:val="none" w:sz="0" w:space="0" w:color="auto"/>
                          </w:divBdr>
                        </w:div>
                      </w:divsChild>
                    </w:div>
                    <w:div w:id="159582239">
                      <w:marLeft w:val="0"/>
                      <w:marRight w:val="0"/>
                      <w:marTop w:val="0"/>
                      <w:marBottom w:val="0"/>
                      <w:divBdr>
                        <w:top w:val="none" w:sz="0" w:space="0" w:color="auto"/>
                        <w:left w:val="none" w:sz="0" w:space="0" w:color="auto"/>
                        <w:bottom w:val="none" w:sz="0" w:space="0" w:color="auto"/>
                        <w:right w:val="none" w:sz="0" w:space="0" w:color="auto"/>
                      </w:divBdr>
                      <w:divsChild>
                        <w:div w:id="1768424932">
                          <w:marLeft w:val="0"/>
                          <w:marRight w:val="0"/>
                          <w:marTop w:val="0"/>
                          <w:marBottom w:val="0"/>
                          <w:divBdr>
                            <w:top w:val="none" w:sz="0" w:space="0" w:color="auto"/>
                            <w:left w:val="none" w:sz="0" w:space="0" w:color="auto"/>
                            <w:bottom w:val="none" w:sz="0" w:space="0" w:color="auto"/>
                            <w:right w:val="none" w:sz="0" w:space="0" w:color="auto"/>
                          </w:divBdr>
                        </w:div>
                      </w:divsChild>
                    </w:div>
                    <w:div w:id="179974485">
                      <w:marLeft w:val="0"/>
                      <w:marRight w:val="0"/>
                      <w:marTop w:val="0"/>
                      <w:marBottom w:val="0"/>
                      <w:divBdr>
                        <w:top w:val="none" w:sz="0" w:space="0" w:color="auto"/>
                        <w:left w:val="none" w:sz="0" w:space="0" w:color="auto"/>
                        <w:bottom w:val="none" w:sz="0" w:space="0" w:color="auto"/>
                        <w:right w:val="none" w:sz="0" w:space="0" w:color="auto"/>
                      </w:divBdr>
                      <w:divsChild>
                        <w:div w:id="1391075510">
                          <w:marLeft w:val="0"/>
                          <w:marRight w:val="0"/>
                          <w:marTop w:val="0"/>
                          <w:marBottom w:val="0"/>
                          <w:divBdr>
                            <w:top w:val="none" w:sz="0" w:space="0" w:color="auto"/>
                            <w:left w:val="none" w:sz="0" w:space="0" w:color="auto"/>
                            <w:bottom w:val="none" w:sz="0" w:space="0" w:color="auto"/>
                            <w:right w:val="none" w:sz="0" w:space="0" w:color="auto"/>
                          </w:divBdr>
                        </w:div>
                      </w:divsChild>
                    </w:div>
                    <w:div w:id="180436856">
                      <w:marLeft w:val="0"/>
                      <w:marRight w:val="0"/>
                      <w:marTop w:val="0"/>
                      <w:marBottom w:val="0"/>
                      <w:divBdr>
                        <w:top w:val="none" w:sz="0" w:space="0" w:color="auto"/>
                        <w:left w:val="none" w:sz="0" w:space="0" w:color="auto"/>
                        <w:bottom w:val="none" w:sz="0" w:space="0" w:color="auto"/>
                        <w:right w:val="none" w:sz="0" w:space="0" w:color="auto"/>
                      </w:divBdr>
                      <w:divsChild>
                        <w:div w:id="1119570275">
                          <w:marLeft w:val="0"/>
                          <w:marRight w:val="0"/>
                          <w:marTop w:val="0"/>
                          <w:marBottom w:val="0"/>
                          <w:divBdr>
                            <w:top w:val="none" w:sz="0" w:space="0" w:color="auto"/>
                            <w:left w:val="none" w:sz="0" w:space="0" w:color="auto"/>
                            <w:bottom w:val="none" w:sz="0" w:space="0" w:color="auto"/>
                            <w:right w:val="none" w:sz="0" w:space="0" w:color="auto"/>
                          </w:divBdr>
                        </w:div>
                      </w:divsChild>
                    </w:div>
                    <w:div w:id="204417201">
                      <w:marLeft w:val="0"/>
                      <w:marRight w:val="0"/>
                      <w:marTop w:val="0"/>
                      <w:marBottom w:val="0"/>
                      <w:divBdr>
                        <w:top w:val="none" w:sz="0" w:space="0" w:color="auto"/>
                        <w:left w:val="none" w:sz="0" w:space="0" w:color="auto"/>
                        <w:bottom w:val="none" w:sz="0" w:space="0" w:color="auto"/>
                        <w:right w:val="none" w:sz="0" w:space="0" w:color="auto"/>
                      </w:divBdr>
                      <w:divsChild>
                        <w:div w:id="1402826777">
                          <w:marLeft w:val="0"/>
                          <w:marRight w:val="0"/>
                          <w:marTop w:val="0"/>
                          <w:marBottom w:val="0"/>
                          <w:divBdr>
                            <w:top w:val="none" w:sz="0" w:space="0" w:color="auto"/>
                            <w:left w:val="none" w:sz="0" w:space="0" w:color="auto"/>
                            <w:bottom w:val="none" w:sz="0" w:space="0" w:color="auto"/>
                            <w:right w:val="none" w:sz="0" w:space="0" w:color="auto"/>
                          </w:divBdr>
                        </w:div>
                      </w:divsChild>
                    </w:div>
                    <w:div w:id="236676595">
                      <w:marLeft w:val="0"/>
                      <w:marRight w:val="0"/>
                      <w:marTop w:val="0"/>
                      <w:marBottom w:val="0"/>
                      <w:divBdr>
                        <w:top w:val="none" w:sz="0" w:space="0" w:color="auto"/>
                        <w:left w:val="none" w:sz="0" w:space="0" w:color="auto"/>
                        <w:bottom w:val="none" w:sz="0" w:space="0" w:color="auto"/>
                        <w:right w:val="none" w:sz="0" w:space="0" w:color="auto"/>
                      </w:divBdr>
                      <w:divsChild>
                        <w:div w:id="1052579705">
                          <w:marLeft w:val="0"/>
                          <w:marRight w:val="0"/>
                          <w:marTop w:val="0"/>
                          <w:marBottom w:val="0"/>
                          <w:divBdr>
                            <w:top w:val="none" w:sz="0" w:space="0" w:color="auto"/>
                            <w:left w:val="none" w:sz="0" w:space="0" w:color="auto"/>
                            <w:bottom w:val="none" w:sz="0" w:space="0" w:color="auto"/>
                            <w:right w:val="none" w:sz="0" w:space="0" w:color="auto"/>
                          </w:divBdr>
                        </w:div>
                      </w:divsChild>
                    </w:div>
                    <w:div w:id="237793531">
                      <w:marLeft w:val="0"/>
                      <w:marRight w:val="0"/>
                      <w:marTop w:val="0"/>
                      <w:marBottom w:val="0"/>
                      <w:divBdr>
                        <w:top w:val="none" w:sz="0" w:space="0" w:color="auto"/>
                        <w:left w:val="none" w:sz="0" w:space="0" w:color="auto"/>
                        <w:bottom w:val="none" w:sz="0" w:space="0" w:color="auto"/>
                        <w:right w:val="none" w:sz="0" w:space="0" w:color="auto"/>
                      </w:divBdr>
                      <w:divsChild>
                        <w:div w:id="616914257">
                          <w:marLeft w:val="0"/>
                          <w:marRight w:val="0"/>
                          <w:marTop w:val="0"/>
                          <w:marBottom w:val="0"/>
                          <w:divBdr>
                            <w:top w:val="none" w:sz="0" w:space="0" w:color="auto"/>
                            <w:left w:val="none" w:sz="0" w:space="0" w:color="auto"/>
                            <w:bottom w:val="none" w:sz="0" w:space="0" w:color="auto"/>
                            <w:right w:val="none" w:sz="0" w:space="0" w:color="auto"/>
                          </w:divBdr>
                        </w:div>
                      </w:divsChild>
                    </w:div>
                    <w:div w:id="261378465">
                      <w:marLeft w:val="0"/>
                      <w:marRight w:val="0"/>
                      <w:marTop w:val="0"/>
                      <w:marBottom w:val="0"/>
                      <w:divBdr>
                        <w:top w:val="none" w:sz="0" w:space="0" w:color="auto"/>
                        <w:left w:val="none" w:sz="0" w:space="0" w:color="auto"/>
                        <w:bottom w:val="none" w:sz="0" w:space="0" w:color="auto"/>
                        <w:right w:val="none" w:sz="0" w:space="0" w:color="auto"/>
                      </w:divBdr>
                      <w:divsChild>
                        <w:div w:id="2071804078">
                          <w:marLeft w:val="0"/>
                          <w:marRight w:val="0"/>
                          <w:marTop w:val="0"/>
                          <w:marBottom w:val="0"/>
                          <w:divBdr>
                            <w:top w:val="none" w:sz="0" w:space="0" w:color="auto"/>
                            <w:left w:val="none" w:sz="0" w:space="0" w:color="auto"/>
                            <w:bottom w:val="none" w:sz="0" w:space="0" w:color="auto"/>
                            <w:right w:val="none" w:sz="0" w:space="0" w:color="auto"/>
                          </w:divBdr>
                        </w:div>
                      </w:divsChild>
                    </w:div>
                    <w:div w:id="264924770">
                      <w:marLeft w:val="0"/>
                      <w:marRight w:val="0"/>
                      <w:marTop w:val="0"/>
                      <w:marBottom w:val="0"/>
                      <w:divBdr>
                        <w:top w:val="none" w:sz="0" w:space="0" w:color="auto"/>
                        <w:left w:val="none" w:sz="0" w:space="0" w:color="auto"/>
                        <w:bottom w:val="none" w:sz="0" w:space="0" w:color="auto"/>
                        <w:right w:val="none" w:sz="0" w:space="0" w:color="auto"/>
                      </w:divBdr>
                      <w:divsChild>
                        <w:div w:id="2094668375">
                          <w:marLeft w:val="0"/>
                          <w:marRight w:val="0"/>
                          <w:marTop w:val="0"/>
                          <w:marBottom w:val="0"/>
                          <w:divBdr>
                            <w:top w:val="none" w:sz="0" w:space="0" w:color="auto"/>
                            <w:left w:val="none" w:sz="0" w:space="0" w:color="auto"/>
                            <w:bottom w:val="none" w:sz="0" w:space="0" w:color="auto"/>
                            <w:right w:val="none" w:sz="0" w:space="0" w:color="auto"/>
                          </w:divBdr>
                        </w:div>
                      </w:divsChild>
                    </w:div>
                    <w:div w:id="274602637">
                      <w:marLeft w:val="0"/>
                      <w:marRight w:val="0"/>
                      <w:marTop w:val="0"/>
                      <w:marBottom w:val="0"/>
                      <w:divBdr>
                        <w:top w:val="none" w:sz="0" w:space="0" w:color="auto"/>
                        <w:left w:val="none" w:sz="0" w:space="0" w:color="auto"/>
                        <w:bottom w:val="none" w:sz="0" w:space="0" w:color="auto"/>
                        <w:right w:val="none" w:sz="0" w:space="0" w:color="auto"/>
                      </w:divBdr>
                      <w:divsChild>
                        <w:div w:id="172260358">
                          <w:marLeft w:val="0"/>
                          <w:marRight w:val="0"/>
                          <w:marTop w:val="0"/>
                          <w:marBottom w:val="0"/>
                          <w:divBdr>
                            <w:top w:val="none" w:sz="0" w:space="0" w:color="auto"/>
                            <w:left w:val="none" w:sz="0" w:space="0" w:color="auto"/>
                            <w:bottom w:val="none" w:sz="0" w:space="0" w:color="auto"/>
                            <w:right w:val="none" w:sz="0" w:space="0" w:color="auto"/>
                          </w:divBdr>
                        </w:div>
                      </w:divsChild>
                    </w:div>
                    <w:div w:id="288362920">
                      <w:marLeft w:val="0"/>
                      <w:marRight w:val="0"/>
                      <w:marTop w:val="0"/>
                      <w:marBottom w:val="0"/>
                      <w:divBdr>
                        <w:top w:val="none" w:sz="0" w:space="0" w:color="auto"/>
                        <w:left w:val="none" w:sz="0" w:space="0" w:color="auto"/>
                        <w:bottom w:val="none" w:sz="0" w:space="0" w:color="auto"/>
                        <w:right w:val="none" w:sz="0" w:space="0" w:color="auto"/>
                      </w:divBdr>
                      <w:divsChild>
                        <w:div w:id="1637099700">
                          <w:marLeft w:val="0"/>
                          <w:marRight w:val="0"/>
                          <w:marTop w:val="0"/>
                          <w:marBottom w:val="0"/>
                          <w:divBdr>
                            <w:top w:val="none" w:sz="0" w:space="0" w:color="auto"/>
                            <w:left w:val="none" w:sz="0" w:space="0" w:color="auto"/>
                            <w:bottom w:val="none" w:sz="0" w:space="0" w:color="auto"/>
                            <w:right w:val="none" w:sz="0" w:space="0" w:color="auto"/>
                          </w:divBdr>
                        </w:div>
                      </w:divsChild>
                    </w:div>
                    <w:div w:id="369455581">
                      <w:marLeft w:val="0"/>
                      <w:marRight w:val="0"/>
                      <w:marTop w:val="0"/>
                      <w:marBottom w:val="0"/>
                      <w:divBdr>
                        <w:top w:val="none" w:sz="0" w:space="0" w:color="auto"/>
                        <w:left w:val="none" w:sz="0" w:space="0" w:color="auto"/>
                        <w:bottom w:val="none" w:sz="0" w:space="0" w:color="auto"/>
                        <w:right w:val="none" w:sz="0" w:space="0" w:color="auto"/>
                      </w:divBdr>
                      <w:divsChild>
                        <w:div w:id="830564567">
                          <w:marLeft w:val="0"/>
                          <w:marRight w:val="0"/>
                          <w:marTop w:val="0"/>
                          <w:marBottom w:val="0"/>
                          <w:divBdr>
                            <w:top w:val="none" w:sz="0" w:space="0" w:color="auto"/>
                            <w:left w:val="none" w:sz="0" w:space="0" w:color="auto"/>
                            <w:bottom w:val="none" w:sz="0" w:space="0" w:color="auto"/>
                            <w:right w:val="none" w:sz="0" w:space="0" w:color="auto"/>
                          </w:divBdr>
                        </w:div>
                      </w:divsChild>
                    </w:div>
                    <w:div w:id="399332697">
                      <w:marLeft w:val="0"/>
                      <w:marRight w:val="0"/>
                      <w:marTop w:val="0"/>
                      <w:marBottom w:val="0"/>
                      <w:divBdr>
                        <w:top w:val="none" w:sz="0" w:space="0" w:color="auto"/>
                        <w:left w:val="none" w:sz="0" w:space="0" w:color="auto"/>
                        <w:bottom w:val="none" w:sz="0" w:space="0" w:color="auto"/>
                        <w:right w:val="none" w:sz="0" w:space="0" w:color="auto"/>
                      </w:divBdr>
                      <w:divsChild>
                        <w:div w:id="29573015">
                          <w:marLeft w:val="0"/>
                          <w:marRight w:val="0"/>
                          <w:marTop w:val="0"/>
                          <w:marBottom w:val="0"/>
                          <w:divBdr>
                            <w:top w:val="none" w:sz="0" w:space="0" w:color="auto"/>
                            <w:left w:val="none" w:sz="0" w:space="0" w:color="auto"/>
                            <w:bottom w:val="none" w:sz="0" w:space="0" w:color="auto"/>
                            <w:right w:val="none" w:sz="0" w:space="0" w:color="auto"/>
                          </w:divBdr>
                        </w:div>
                      </w:divsChild>
                    </w:div>
                    <w:div w:id="479150987">
                      <w:marLeft w:val="0"/>
                      <w:marRight w:val="0"/>
                      <w:marTop w:val="0"/>
                      <w:marBottom w:val="0"/>
                      <w:divBdr>
                        <w:top w:val="none" w:sz="0" w:space="0" w:color="auto"/>
                        <w:left w:val="none" w:sz="0" w:space="0" w:color="auto"/>
                        <w:bottom w:val="none" w:sz="0" w:space="0" w:color="auto"/>
                        <w:right w:val="none" w:sz="0" w:space="0" w:color="auto"/>
                      </w:divBdr>
                      <w:divsChild>
                        <w:div w:id="88161141">
                          <w:marLeft w:val="0"/>
                          <w:marRight w:val="0"/>
                          <w:marTop w:val="0"/>
                          <w:marBottom w:val="0"/>
                          <w:divBdr>
                            <w:top w:val="none" w:sz="0" w:space="0" w:color="auto"/>
                            <w:left w:val="none" w:sz="0" w:space="0" w:color="auto"/>
                            <w:bottom w:val="none" w:sz="0" w:space="0" w:color="auto"/>
                            <w:right w:val="none" w:sz="0" w:space="0" w:color="auto"/>
                          </w:divBdr>
                        </w:div>
                      </w:divsChild>
                    </w:div>
                    <w:div w:id="509761849">
                      <w:marLeft w:val="0"/>
                      <w:marRight w:val="0"/>
                      <w:marTop w:val="0"/>
                      <w:marBottom w:val="0"/>
                      <w:divBdr>
                        <w:top w:val="none" w:sz="0" w:space="0" w:color="auto"/>
                        <w:left w:val="none" w:sz="0" w:space="0" w:color="auto"/>
                        <w:bottom w:val="none" w:sz="0" w:space="0" w:color="auto"/>
                        <w:right w:val="none" w:sz="0" w:space="0" w:color="auto"/>
                      </w:divBdr>
                      <w:divsChild>
                        <w:div w:id="811405901">
                          <w:marLeft w:val="0"/>
                          <w:marRight w:val="0"/>
                          <w:marTop w:val="0"/>
                          <w:marBottom w:val="0"/>
                          <w:divBdr>
                            <w:top w:val="none" w:sz="0" w:space="0" w:color="auto"/>
                            <w:left w:val="none" w:sz="0" w:space="0" w:color="auto"/>
                            <w:bottom w:val="none" w:sz="0" w:space="0" w:color="auto"/>
                            <w:right w:val="none" w:sz="0" w:space="0" w:color="auto"/>
                          </w:divBdr>
                        </w:div>
                      </w:divsChild>
                    </w:div>
                    <w:div w:id="582376981">
                      <w:marLeft w:val="0"/>
                      <w:marRight w:val="0"/>
                      <w:marTop w:val="0"/>
                      <w:marBottom w:val="0"/>
                      <w:divBdr>
                        <w:top w:val="none" w:sz="0" w:space="0" w:color="auto"/>
                        <w:left w:val="none" w:sz="0" w:space="0" w:color="auto"/>
                        <w:bottom w:val="none" w:sz="0" w:space="0" w:color="auto"/>
                        <w:right w:val="none" w:sz="0" w:space="0" w:color="auto"/>
                      </w:divBdr>
                      <w:divsChild>
                        <w:div w:id="468666627">
                          <w:marLeft w:val="0"/>
                          <w:marRight w:val="0"/>
                          <w:marTop w:val="0"/>
                          <w:marBottom w:val="0"/>
                          <w:divBdr>
                            <w:top w:val="none" w:sz="0" w:space="0" w:color="auto"/>
                            <w:left w:val="none" w:sz="0" w:space="0" w:color="auto"/>
                            <w:bottom w:val="none" w:sz="0" w:space="0" w:color="auto"/>
                            <w:right w:val="none" w:sz="0" w:space="0" w:color="auto"/>
                          </w:divBdr>
                        </w:div>
                      </w:divsChild>
                    </w:div>
                    <w:div w:id="592084757">
                      <w:marLeft w:val="0"/>
                      <w:marRight w:val="0"/>
                      <w:marTop w:val="0"/>
                      <w:marBottom w:val="0"/>
                      <w:divBdr>
                        <w:top w:val="none" w:sz="0" w:space="0" w:color="auto"/>
                        <w:left w:val="none" w:sz="0" w:space="0" w:color="auto"/>
                        <w:bottom w:val="none" w:sz="0" w:space="0" w:color="auto"/>
                        <w:right w:val="none" w:sz="0" w:space="0" w:color="auto"/>
                      </w:divBdr>
                      <w:divsChild>
                        <w:div w:id="737479825">
                          <w:marLeft w:val="0"/>
                          <w:marRight w:val="0"/>
                          <w:marTop w:val="0"/>
                          <w:marBottom w:val="0"/>
                          <w:divBdr>
                            <w:top w:val="none" w:sz="0" w:space="0" w:color="auto"/>
                            <w:left w:val="none" w:sz="0" w:space="0" w:color="auto"/>
                            <w:bottom w:val="none" w:sz="0" w:space="0" w:color="auto"/>
                            <w:right w:val="none" w:sz="0" w:space="0" w:color="auto"/>
                          </w:divBdr>
                        </w:div>
                      </w:divsChild>
                    </w:div>
                    <w:div w:id="691687403">
                      <w:marLeft w:val="0"/>
                      <w:marRight w:val="0"/>
                      <w:marTop w:val="0"/>
                      <w:marBottom w:val="0"/>
                      <w:divBdr>
                        <w:top w:val="none" w:sz="0" w:space="0" w:color="auto"/>
                        <w:left w:val="none" w:sz="0" w:space="0" w:color="auto"/>
                        <w:bottom w:val="none" w:sz="0" w:space="0" w:color="auto"/>
                        <w:right w:val="none" w:sz="0" w:space="0" w:color="auto"/>
                      </w:divBdr>
                      <w:divsChild>
                        <w:div w:id="908424611">
                          <w:marLeft w:val="0"/>
                          <w:marRight w:val="0"/>
                          <w:marTop w:val="0"/>
                          <w:marBottom w:val="0"/>
                          <w:divBdr>
                            <w:top w:val="none" w:sz="0" w:space="0" w:color="auto"/>
                            <w:left w:val="none" w:sz="0" w:space="0" w:color="auto"/>
                            <w:bottom w:val="none" w:sz="0" w:space="0" w:color="auto"/>
                            <w:right w:val="none" w:sz="0" w:space="0" w:color="auto"/>
                          </w:divBdr>
                        </w:div>
                      </w:divsChild>
                    </w:div>
                    <w:div w:id="697773961">
                      <w:marLeft w:val="0"/>
                      <w:marRight w:val="0"/>
                      <w:marTop w:val="0"/>
                      <w:marBottom w:val="0"/>
                      <w:divBdr>
                        <w:top w:val="none" w:sz="0" w:space="0" w:color="auto"/>
                        <w:left w:val="none" w:sz="0" w:space="0" w:color="auto"/>
                        <w:bottom w:val="none" w:sz="0" w:space="0" w:color="auto"/>
                        <w:right w:val="none" w:sz="0" w:space="0" w:color="auto"/>
                      </w:divBdr>
                      <w:divsChild>
                        <w:div w:id="2146462595">
                          <w:marLeft w:val="0"/>
                          <w:marRight w:val="0"/>
                          <w:marTop w:val="0"/>
                          <w:marBottom w:val="0"/>
                          <w:divBdr>
                            <w:top w:val="none" w:sz="0" w:space="0" w:color="auto"/>
                            <w:left w:val="none" w:sz="0" w:space="0" w:color="auto"/>
                            <w:bottom w:val="none" w:sz="0" w:space="0" w:color="auto"/>
                            <w:right w:val="none" w:sz="0" w:space="0" w:color="auto"/>
                          </w:divBdr>
                        </w:div>
                      </w:divsChild>
                    </w:div>
                    <w:div w:id="701519878">
                      <w:marLeft w:val="0"/>
                      <w:marRight w:val="0"/>
                      <w:marTop w:val="0"/>
                      <w:marBottom w:val="0"/>
                      <w:divBdr>
                        <w:top w:val="none" w:sz="0" w:space="0" w:color="auto"/>
                        <w:left w:val="none" w:sz="0" w:space="0" w:color="auto"/>
                        <w:bottom w:val="none" w:sz="0" w:space="0" w:color="auto"/>
                        <w:right w:val="none" w:sz="0" w:space="0" w:color="auto"/>
                      </w:divBdr>
                      <w:divsChild>
                        <w:div w:id="619797228">
                          <w:marLeft w:val="0"/>
                          <w:marRight w:val="0"/>
                          <w:marTop w:val="0"/>
                          <w:marBottom w:val="0"/>
                          <w:divBdr>
                            <w:top w:val="none" w:sz="0" w:space="0" w:color="auto"/>
                            <w:left w:val="none" w:sz="0" w:space="0" w:color="auto"/>
                            <w:bottom w:val="none" w:sz="0" w:space="0" w:color="auto"/>
                            <w:right w:val="none" w:sz="0" w:space="0" w:color="auto"/>
                          </w:divBdr>
                        </w:div>
                      </w:divsChild>
                    </w:div>
                    <w:div w:id="732313437">
                      <w:marLeft w:val="0"/>
                      <w:marRight w:val="0"/>
                      <w:marTop w:val="0"/>
                      <w:marBottom w:val="0"/>
                      <w:divBdr>
                        <w:top w:val="none" w:sz="0" w:space="0" w:color="auto"/>
                        <w:left w:val="none" w:sz="0" w:space="0" w:color="auto"/>
                        <w:bottom w:val="none" w:sz="0" w:space="0" w:color="auto"/>
                        <w:right w:val="none" w:sz="0" w:space="0" w:color="auto"/>
                      </w:divBdr>
                      <w:divsChild>
                        <w:div w:id="509150446">
                          <w:marLeft w:val="0"/>
                          <w:marRight w:val="0"/>
                          <w:marTop w:val="0"/>
                          <w:marBottom w:val="0"/>
                          <w:divBdr>
                            <w:top w:val="none" w:sz="0" w:space="0" w:color="auto"/>
                            <w:left w:val="none" w:sz="0" w:space="0" w:color="auto"/>
                            <w:bottom w:val="none" w:sz="0" w:space="0" w:color="auto"/>
                            <w:right w:val="none" w:sz="0" w:space="0" w:color="auto"/>
                          </w:divBdr>
                        </w:div>
                      </w:divsChild>
                    </w:div>
                    <w:div w:id="760105532">
                      <w:marLeft w:val="0"/>
                      <w:marRight w:val="0"/>
                      <w:marTop w:val="0"/>
                      <w:marBottom w:val="0"/>
                      <w:divBdr>
                        <w:top w:val="none" w:sz="0" w:space="0" w:color="auto"/>
                        <w:left w:val="none" w:sz="0" w:space="0" w:color="auto"/>
                        <w:bottom w:val="none" w:sz="0" w:space="0" w:color="auto"/>
                        <w:right w:val="none" w:sz="0" w:space="0" w:color="auto"/>
                      </w:divBdr>
                      <w:divsChild>
                        <w:div w:id="41562657">
                          <w:marLeft w:val="0"/>
                          <w:marRight w:val="0"/>
                          <w:marTop w:val="0"/>
                          <w:marBottom w:val="0"/>
                          <w:divBdr>
                            <w:top w:val="none" w:sz="0" w:space="0" w:color="auto"/>
                            <w:left w:val="none" w:sz="0" w:space="0" w:color="auto"/>
                            <w:bottom w:val="none" w:sz="0" w:space="0" w:color="auto"/>
                            <w:right w:val="none" w:sz="0" w:space="0" w:color="auto"/>
                          </w:divBdr>
                        </w:div>
                      </w:divsChild>
                    </w:div>
                    <w:div w:id="769009880">
                      <w:marLeft w:val="0"/>
                      <w:marRight w:val="0"/>
                      <w:marTop w:val="0"/>
                      <w:marBottom w:val="0"/>
                      <w:divBdr>
                        <w:top w:val="none" w:sz="0" w:space="0" w:color="auto"/>
                        <w:left w:val="none" w:sz="0" w:space="0" w:color="auto"/>
                        <w:bottom w:val="none" w:sz="0" w:space="0" w:color="auto"/>
                        <w:right w:val="none" w:sz="0" w:space="0" w:color="auto"/>
                      </w:divBdr>
                      <w:divsChild>
                        <w:div w:id="1876766928">
                          <w:marLeft w:val="0"/>
                          <w:marRight w:val="0"/>
                          <w:marTop w:val="0"/>
                          <w:marBottom w:val="0"/>
                          <w:divBdr>
                            <w:top w:val="none" w:sz="0" w:space="0" w:color="auto"/>
                            <w:left w:val="none" w:sz="0" w:space="0" w:color="auto"/>
                            <w:bottom w:val="none" w:sz="0" w:space="0" w:color="auto"/>
                            <w:right w:val="none" w:sz="0" w:space="0" w:color="auto"/>
                          </w:divBdr>
                        </w:div>
                      </w:divsChild>
                    </w:div>
                    <w:div w:id="771050354">
                      <w:marLeft w:val="0"/>
                      <w:marRight w:val="0"/>
                      <w:marTop w:val="0"/>
                      <w:marBottom w:val="0"/>
                      <w:divBdr>
                        <w:top w:val="none" w:sz="0" w:space="0" w:color="auto"/>
                        <w:left w:val="none" w:sz="0" w:space="0" w:color="auto"/>
                        <w:bottom w:val="none" w:sz="0" w:space="0" w:color="auto"/>
                        <w:right w:val="none" w:sz="0" w:space="0" w:color="auto"/>
                      </w:divBdr>
                      <w:divsChild>
                        <w:div w:id="1087263818">
                          <w:marLeft w:val="0"/>
                          <w:marRight w:val="0"/>
                          <w:marTop w:val="0"/>
                          <w:marBottom w:val="0"/>
                          <w:divBdr>
                            <w:top w:val="none" w:sz="0" w:space="0" w:color="auto"/>
                            <w:left w:val="none" w:sz="0" w:space="0" w:color="auto"/>
                            <w:bottom w:val="none" w:sz="0" w:space="0" w:color="auto"/>
                            <w:right w:val="none" w:sz="0" w:space="0" w:color="auto"/>
                          </w:divBdr>
                        </w:div>
                      </w:divsChild>
                    </w:div>
                    <w:div w:id="773525385">
                      <w:marLeft w:val="0"/>
                      <w:marRight w:val="0"/>
                      <w:marTop w:val="0"/>
                      <w:marBottom w:val="0"/>
                      <w:divBdr>
                        <w:top w:val="none" w:sz="0" w:space="0" w:color="auto"/>
                        <w:left w:val="none" w:sz="0" w:space="0" w:color="auto"/>
                        <w:bottom w:val="none" w:sz="0" w:space="0" w:color="auto"/>
                        <w:right w:val="none" w:sz="0" w:space="0" w:color="auto"/>
                      </w:divBdr>
                      <w:divsChild>
                        <w:div w:id="1468934995">
                          <w:marLeft w:val="0"/>
                          <w:marRight w:val="0"/>
                          <w:marTop w:val="0"/>
                          <w:marBottom w:val="0"/>
                          <w:divBdr>
                            <w:top w:val="none" w:sz="0" w:space="0" w:color="auto"/>
                            <w:left w:val="none" w:sz="0" w:space="0" w:color="auto"/>
                            <w:bottom w:val="none" w:sz="0" w:space="0" w:color="auto"/>
                            <w:right w:val="none" w:sz="0" w:space="0" w:color="auto"/>
                          </w:divBdr>
                        </w:div>
                      </w:divsChild>
                    </w:div>
                    <w:div w:id="805584663">
                      <w:marLeft w:val="0"/>
                      <w:marRight w:val="0"/>
                      <w:marTop w:val="0"/>
                      <w:marBottom w:val="0"/>
                      <w:divBdr>
                        <w:top w:val="none" w:sz="0" w:space="0" w:color="auto"/>
                        <w:left w:val="none" w:sz="0" w:space="0" w:color="auto"/>
                        <w:bottom w:val="none" w:sz="0" w:space="0" w:color="auto"/>
                        <w:right w:val="none" w:sz="0" w:space="0" w:color="auto"/>
                      </w:divBdr>
                      <w:divsChild>
                        <w:div w:id="1845432222">
                          <w:marLeft w:val="0"/>
                          <w:marRight w:val="0"/>
                          <w:marTop w:val="0"/>
                          <w:marBottom w:val="0"/>
                          <w:divBdr>
                            <w:top w:val="none" w:sz="0" w:space="0" w:color="auto"/>
                            <w:left w:val="none" w:sz="0" w:space="0" w:color="auto"/>
                            <w:bottom w:val="none" w:sz="0" w:space="0" w:color="auto"/>
                            <w:right w:val="none" w:sz="0" w:space="0" w:color="auto"/>
                          </w:divBdr>
                        </w:div>
                      </w:divsChild>
                    </w:div>
                    <w:div w:id="859506914">
                      <w:marLeft w:val="0"/>
                      <w:marRight w:val="0"/>
                      <w:marTop w:val="0"/>
                      <w:marBottom w:val="0"/>
                      <w:divBdr>
                        <w:top w:val="none" w:sz="0" w:space="0" w:color="auto"/>
                        <w:left w:val="none" w:sz="0" w:space="0" w:color="auto"/>
                        <w:bottom w:val="none" w:sz="0" w:space="0" w:color="auto"/>
                        <w:right w:val="none" w:sz="0" w:space="0" w:color="auto"/>
                      </w:divBdr>
                      <w:divsChild>
                        <w:div w:id="1718435452">
                          <w:marLeft w:val="0"/>
                          <w:marRight w:val="0"/>
                          <w:marTop w:val="0"/>
                          <w:marBottom w:val="0"/>
                          <w:divBdr>
                            <w:top w:val="none" w:sz="0" w:space="0" w:color="auto"/>
                            <w:left w:val="none" w:sz="0" w:space="0" w:color="auto"/>
                            <w:bottom w:val="none" w:sz="0" w:space="0" w:color="auto"/>
                            <w:right w:val="none" w:sz="0" w:space="0" w:color="auto"/>
                          </w:divBdr>
                        </w:div>
                      </w:divsChild>
                    </w:div>
                    <w:div w:id="872881190">
                      <w:marLeft w:val="0"/>
                      <w:marRight w:val="0"/>
                      <w:marTop w:val="0"/>
                      <w:marBottom w:val="0"/>
                      <w:divBdr>
                        <w:top w:val="none" w:sz="0" w:space="0" w:color="auto"/>
                        <w:left w:val="none" w:sz="0" w:space="0" w:color="auto"/>
                        <w:bottom w:val="none" w:sz="0" w:space="0" w:color="auto"/>
                        <w:right w:val="none" w:sz="0" w:space="0" w:color="auto"/>
                      </w:divBdr>
                      <w:divsChild>
                        <w:div w:id="2025591590">
                          <w:marLeft w:val="0"/>
                          <w:marRight w:val="0"/>
                          <w:marTop w:val="0"/>
                          <w:marBottom w:val="0"/>
                          <w:divBdr>
                            <w:top w:val="none" w:sz="0" w:space="0" w:color="auto"/>
                            <w:left w:val="none" w:sz="0" w:space="0" w:color="auto"/>
                            <w:bottom w:val="none" w:sz="0" w:space="0" w:color="auto"/>
                            <w:right w:val="none" w:sz="0" w:space="0" w:color="auto"/>
                          </w:divBdr>
                        </w:div>
                      </w:divsChild>
                    </w:div>
                    <w:div w:id="893394976">
                      <w:marLeft w:val="0"/>
                      <w:marRight w:val="0"/>
                      <w:marTop w:val="0"/>
                      <w:marBottom w:val="0"/>
                      <w:divBdr>
                        <w:top w:val="none" w:sz="0" w:space="0" w:color="auto"/>
                        <w:left w:val="none" w:sz="0" w:space="0" w:color="auto"/>
                        <w:bottom w:val="none" w:sz="0" w:space="0" w:color="auto"/>
                        <w:right w:val="none" w:sz="0" w:space="0" w:color="auto"/>
                      </w:divBdr>
                      <w:divsChild>
                        <w:div w:id="1842349938">
                          <w:marLeft w:val="0"/>
                          <w:marRight w:val="0"/>
                          <w:marTop w:val="0"/>
                          <w:marBottom w:val="0"/>
                          <w:divBdr>
                            <w:top w:val="none" w:sz="0" w:space="0" w:color="auto"/>
                            <w:left w:val="none" w:sz="0" w:space="0" w:color="auto"/>
                            <w:bottom w:val="none" w:sz="0" w:space="0" w:color="auto"/>
                            <w:right w:val="none" w:sz="0" w:space="0" w:color="auto"/>
                          </w:divBdr>
                        </w:div>
                      </w:divsChild>
                    </w:div>
                    <w:div w:id="893859192">
                      <w:marLeft w:val="0"/>
                      <w:marRight w:val="0"/>
                      <w:marTop w:val="0"/>
                      <w:marBottom w:val="0"/>
                      <w:divBdr>
                        <w:top w:val="none" w:sz="0" w:space="0" w:color="auto"/>
                        <w:left w:val="none" w:sz="0" w:space="0" w:color="auto"/>
                        <w:bottom w:val="none" w:sz="0" w:space="0" w:color="auto"/>
                        <w:right w:val="none" w:sz="0" w:space="0" w:color="auto"/>
                      </w:divBdr>
                      <w:divsChild>
                        <w:div w:id="1096361538">
                          <w:marLeft w:val="0"/>
                          <w:marRight w:val="0"/>
                          <w:marTop w:val="0"/>
                          <w:marBottom w:val="0"/>
                          <w:divBdr>
                            <w:top w:val="none" w:sz="0" w:space="0" w:color="auto"/>
                            <w:left w:val="none" w:sz="0" w:space="0" w:color="auto"/>
                            <w:bottom w:val="none" w:sz="0" w:space="0" w:color="auto"/>
                            <w:right w:val="none" w:sz="0" w:space="0" w:color="auto"/>
                          </w:divBdr>
                        </w:div>
                      </w:divsChild>
                    </w:div>
                    <w:div w:id="915433500">
                      <w:marLeft w:val="0"/>
                      <w:marRight w:val="0"/>
                      <w:marTop w:val="0"/>
                      <w:marBottom w:val="0"/>
                      <w:divBdr>
                        <w:top w:val="none" w:sz="0" w:space="0" w:color="auto"/>
                        <w:left w:val="none" w:sz="0" w:space="0" w:color="auto"/>
                        <w:bottom w:val="none" w:sz="0" w:space="0" w:color="auto"/>
                        <w:right w:val="none" w:sz="0" w:space="0" w:color="auto"/>
                      </w:divBdr>
                      <w:divsChild>
                        <w:div w:id="1489246691">
                          <w:marLeft w:val="0"/>
                          <w:marRight w:val="0"/>
                          <w:marTop w:val="0"/>
                          <w:marBottom w:val="0"/>
                          <w:divBdr>
                            <w:top w:val="none" w:sz="0" w:space="0" w:color="auto"/>
                            <w:left w:val="none" w:sz="0" w:space="0" w:color="auto"/>
                            <w:bottom w:val="none" w:sz="0" w:space="0" w:color="auto"/>
                            <w:right w:val="none" w:sz="0" w:space="0" w:color="auto"/>
                          </w:divBdr>
                        </w:div>
                      </w:divsChild>
                    </w:div>
                    <w:div w:id="920681230">
                      <w:marLeft w:val="0"/>
                      <w:marRight w:val="0"/>
                      <w:marTop w:val="0"/>
                      <w:marBottom w:val="0"/>
                      <w:divBdr>
                        <w:top w:val="none" w:sz="0" w:space="0" w:color="auto"/>
                        <w:left w:val="none" w:sz="0" w:space="0" w:color="auto"/>
                        <w:bottom w:val="none" w:sz="0" w:space="0" w:color="auto"/>
                        <w:right w:val="none" w:sz="0" w:space="0" w:color="auto"/>
                      </w:divBdr>
                      <w:divsChild>
                        <w:div w:id="1876382954">
                          <w:marLeft w:val="0"/>
                          <w:marRight w:val="0"/>
                          <w:marTop w:val="0"/>
                          <w:marBottom w:val="0"/>
                          <w:divBdr>
                            <w:top w:val="none" w:sz="0" w:space="0" w:color="auto"/>
                            <w:left w:val="none" w:sz="0" w:space="0" w:color="auto"/>
                            <w:bottom w:val="none" w:sz="0" w:space="0" w:color="auto"/>
                            <w:right w:val="none" w:sz="0" w:space="0" w:color="auto"/>
                          </w:divBdr>
                        </w:div>
                      </w:divsChild>
                    </w:div>
                    <w:div w:id="941764034">
                      <w:marLeft w:val="0"/>
                      <w:marRight w:val="0"/>
                      <w:marTop w:val="0"/>
                      <w:marBottom w:val="0"/>
                      <w:divBdr>
                        <w:top w:val="none" w:sz="0" w:space="0" w:color="auto"/>
                        <w:left w:val="none" w:sz="0" w:space="0" w:color="auto"/>
                        <w:bottom w:val="none" w:sz="0" w:space="0" w:color="auto"/>
                        <w:right w:val="none" w:sz="0" w:space="0" w:color="auto"/>
                      </w:divBdr>
                      <w:divsChild>
                        <w:div w:id="1551501200">
                          <w:marLeft w:val="0"/>
                          <w:marRight w:val="0"/>
                          <w:marTop w:val="0"/>
                          <w:marBottom w:val="0"/>
                          <w:divBdr>
                            <w:top w:val="none" w:sz="0" w:space="0" w:color="auto"/>
                            <w:left w:val="none" w:sz="0" w:space="0" w:color="auto"/>
                            <w:bottom w:val="none" w:sz="0" w:space="0" w:color="auto"/>
                            <w:right w:val="none" w:sz="0" w:space="0" w:color="auto"/>
                          </w:divBdr>
                        </w:div>
                      </w:divsChild>
                    </w:div>
                    <w:div w:id="944852042">
                      <w:marLeft w:val="0"/>
                      <w:marRight w:val="0"/>
                      <w:marTop w:val="0"/>
                      <w:marBottom w:val="0"/>
                      <w:divBdr>
                        <w:top w:val="none" w:sz="0" w:space="0" w:color="auto"/>
                        <w:left w:val="none" w:sz="0" w:space="0" w:color="auto"/>
                        <w:bottom w:val="none" w:sz="0" w:space="0" w:color="auto"/>
                        <w:right w:val="none" w:sz="0" w:space="0" w:color="auto"/>
                      </w:divBdr>
                      <w:divsChild>
                        <w:div w:id="2105614023">
                          <w:marLeft w:val="0"/>
                          <w:marRight w:val="0"/>
                          <w:marTop w:val="0"/>
                          <w:marBottom w:val="0"/>
                          <w:divBdr>
                            <w:top w:val="none" w:sz="0" w:space="0" w:color="auto"/>
                            <w:left w:val="none" w:sz="0" w:space="0" w:color="auto"/>
                            <w:bottom w:val="none" w:sz="0" w:space="0" w:color="auto"/>
                            <w:right w:val="none" w:sz="0" w:space="0" w:color="auto"/>
                          </w:divBdr>
                        </w:div>
                      </w:divsChild>
                    </w:div>
                    <w:div w:id="955525709">
                      <w:marLeft w:val="0"/>
                      <w:marRight w:val="0"/>
                      <w:marTop w:val="0"/>
                      <w:marBottom w:val="0"/>
                      <w:divBdr>
                        <w:top w:val="none" w:sz="0" w:space="0" w:color="auto"/>
                        <w:left w:val="none" w:sz="0" w:space="0" w:color="auto"/>
                        <w:bottom w:val="none" w:sz="0" w:space="0" w:color="auto"/>
                        <w:right w:val="none" w:sz="0" w:space="0" w:color="auto"/>
                      </w:divBdr>
                      <w:divsChild>
                        <w:div w:id="1116680647">
                          <w:marLeft w:val="0"/>
                          <w:marRight w:val="0"/>
                          <w:marTop w:val="0"/>
                          <w:marBottom w:val="0"/>
                          <w:divBdr>
                            <w:top w:val="none" w:sz="0" w:space="0" w:color="auto"/>
                            <w:left w:val="none" w:sz="0" w:space="0" w:color="auto"/>
                            <w:bottom w:val="none" w:sz="0" w:space="0" w:color="auto"/>
                            <w:right w:val="none" w:sz="0" w:space="0" w:color="auto"/>
                          </w:divBdr>
                        </w:div>
                      </w:divsChild>
                    </w:div>
                    <w:div w:id="966355418">
                      <w:marLeft w:val="0"/>
                      <w:marRight w:val="0"/>
                      <w:marTop w:val="0"/>
                      <w:marBottom w:val="0"/>
                      <w:divBdr>
                        <w:top w:val="none" w:sz="0" w:space="0" w:color="auto"/>
                        <w:left w:val="none" w:sz="0" w:space="0" w:color="auto"/>
                        <w:bottom w:val="none" w:sz="0" w:space="0" w:color="auto"/>
                        <w:right w:val="none" w:sz="0" w:space="0" w:color="auto"/>
                      </w:divBdr>
                      <w:divsChild>
                        <w:div w:id="855118140">
                          <w:marLeft w:val="0"/>
                          <w:marRight w:val="0"/>
                          <w:marTop w:val="0"/>
                          <w:marBottom w:val="0"/>
                          <w:divBdr>
                            <w:top w:val="none" w:sz="0" w:space="0" w:color="auto"/>
                            <w:left w:val="none" w:sz="0" w:space="0" w:color="auto"/>
                            <w:bottom w:val="none" w:sz="0" w:space="0" w:color="auto"/>
                            <w:right w:val="none" w:sz="0" w:space="0" w:color="auto"/>
                          </w:divBdr>
                        </w:div>
                      </w:divsChild>
                    </w:div>
                    <w:div w:id="969675839">
                      <w:marLeft w:val="0"/>
                      <w:marRight w:val="0"/>
                      <w:marTop w:val="0"/>
                      <w:marBottom w:val="0"/>
                      <w:divBdr>
                        <w:top w:val="none" w:sz="0" w:space="0" w:color="auto"/>
                        <w:left w:val="none" w:sz="0" w:space="0" w:color="auto"/>
                        <w:bottom w:val="none" w:sz="0" w:space="0" w:color="auto"/>
                        <w:right w:val="none" w:sz="0" w:space="0" w:color="auto"/>
                      </w:divBdr>
                      <w:divsChild>
                        <w:div w:id="1271083657">
                          <w:marLeft w:val="0"/>
                          <w:marRight w:val="0"/>
                          <w:marTop w:val="0"/>
                          <w:marBottom w:val="0"/>
                          <w:divBdr>
                            <w:top w:val="none" w:sz="0" w:space="0" w:color="auto"/>
                            <w:left w:val="none" w:sz="0" w:space="0" w:color="auto"/>
                            <w:bottom w:val="none" w:sz="0" w:space="0" w:color="auto"/>
                            <w:right w:val="none" w:sz="0" w:space="0" w:color="auto"/>
                          </w:divBdr>
                        </w:div>
                      </w:divsChild>
                    </w:div>
                    <w:div w:id="1007441388">
                      <w:marLeft w:val="0"/>
                      <w:marRight w:val="0"/>
                      <w:marTop w:val="0"/>
                      <w:marBottom w:val="0"/>
                      <w:divBdr>
                        <w:top w:val="none" w:sz="0" w:space="0" w:color="auto"/>
                        <w:left w:val="none" w:sz="0" w:space="0" w:color="auto"/>
                        <w:bottom w:val="none" w:sz="0" w:space="0" w:color="auto"/>
                        <w:right w:val="none" w:sz="0" w:space="0" w:color="auto"/>
                      </w:divBdr>
                      <w:divsChild>
                        <w:div w:id="1037464472">
                          <w:marLeft w:val="0"/>
                          <w:marRight w:val="0"/>
                          <w:marTop w:val="0"/>
                          <w:marBottom w:val="0"/>
                          <w:divBdr>
                            <w:top w:val="none" w:sz="0" w:space="0" w:color="auto"/>
                            <w:left w:val="none" w:sz="0" w:space="0" w:color="auto"/>
                            <w:bottom w:val="none" w:sz="0" w:space="0" w:color="auto"/>
                            <w:right w:val="none" w:sz="0" w:space="0" w:color="auto"/>
                          </w:divBdr>
                        </w:div>
                      </w:divsChild>
                    </w:div>
                    <w:div w:id="1021585231">
                      <w:marLeft w:val="0"/>
                      <w:marRight w:val="0"/>
                      <w:marTop w:val="0"/>
                      <w:marBottom w:val="0"/>
                      <w:divBdr>
                        <w:top w:val="none" w:sz="0" w:space="0" w:color="auto"/>
                        <w:left w:val="none" w:sz="0" w:space="0" w:color="auto"/>
                        <w:bottom w:val="none" w:sz="0" w:space="0" w:color="auto"/>
                        <w:right w:val="none" w:sz="0" w:space="0" w:color="auto"/>
                      </w:divBdr>
                      <w:divsChild>
                        <w:div w:id="1726026248">
                          <w:marLeft w:val="0"/>
                          <w:marRight w:val="0"/>
                          <w:marTop w:val="0"/>
                          <w:marBottom w:val="0"/>
                          <w:divBdr>
                            <w:top w:val="none" w:sz="0" w:space="0" w:color="auto"/>
                            <w:left w:val="none" w:sz="0" w:space="0" w:color="auto"/>
                            <w:bottom w:val="none" w:sz="0" w:space="0" w:color="auto"/>
                            <w:right w:val="none" w:sz="0" w:space="0" w:color="auto"/>
                          </w:divBdr>
                        </w:div>
                      </w:divsChild>
                    </w:div>
                    <w:div w:id="1051491225">
                      <w:marLeft w:val="0"/>
                      <w:marRight w:val="0"/>
                      <w:marTop w:val="0"/>
                      <w:marBottom w:val="0"/>
                      <w:divBdr>
                        <w:top w:val="none" w:sz="0" w:space="0" w:color="auto"/>
                        <w:left w:val="none" w:sz="0" w:space="0" w:color="auto"/>
                        <w:bottom w:val="none" w:sz="0" w:space="0" w:color="auto"/>
                        <w:right w:val="none" w:sz="0" w:space="0" w:color="auto"/>
                      </w:divBdr>
                      <w:divsChild>
                        <w:div w:id="1458184866">
                          <w:marLeft w:val="0"/>
                          <w:marRight w:val="0"/>
                          <w:marTop w:val="0"/>
                          <w:marBottom w:val="0"/>
                          <w:divBdr>
                            <w:top w:val="none" w:sz="0" w:space="0" w:color="auto"/>
                            <w:left w:val="none" w:sz="0" w:space="0" w:color="auto"/>
                            <w:bottom w:val="none" w:sz="0" w:space="0" w:color="auto"/>
                            <w:right w:val="none" w:sz="0" w:space="0" w:color="auto"/>
                          </w:divBdr>
                        </w:div>
                      </w:divsChild>
                    </w:div>
                    <w:div w:id="1182475474">
                      <w:marLeft w:val="0"/>
                      <w:marRight w:val="0"/>
                      <w:marTop w:val="0"/>
                      <w:marBottom w:val="0"/>
                      <w:divBdr>
                        <w:top w:val="none" w:sz="0" w:space="0" w:color="auto"/>
                        <w:left w:val="none" w:sz="0" w:space="0" w:color="auto"/>
                        <w:bottom w:val="none" w:sz="0" w:space="0" w:color="auto"/>
                        <w:right w:val="none" w:sz="0" w:space="0" w:color="auto"/>
                      </w:divBdr>
                      <w:divsChild>
                        <w:div w:id="1129863866">
                          <w:marLeft w:val="0"/>
                          <w:marRight w:val="0"/>
                          <w:marTop w:val="0"/>
                          <w:marBottom w:val="0"/>
                          <w:divBdr>
                            <w:top w:val="none" w:sz="0" w:space="0" w:color="auto"/>
                            <w:left w:val="none" w:sz="0" w:space="0" w:color="auto"/>
                            <w:bottom w:val="none" w:sz="0" w:space="0" w:color="auto"/>
                            <w:right w:val="none" w:sz="0" w:space="0" w:color="auto"/>
                          </w:divBdr>
                        </w:div>
                      </w:divsChild>
                    </w:div>
                    <w:div w:id="1220945098">
                      <w:marLeft w:val="0"/>
                      <w:marRight w:val="0"/>
                      <w:marTop w:val="0"/>
                      <w:marBottom w:val="0"/>
                      <w:divBdr>
                        <w:top w:val="none" w:sz="0" w:space="0" w:color="auto"/>
                        <w:left w:val="none" w:sz="0" w:space="0" w:color="auto"/>
                        <w:bottom w:val="none" w:sz="0" w:space="0" w:color="auto"/>
                        <w:right w:val="none" w:sz="0" w:space="0" w:color="auto"/>
                      </w:divBdr>
                      <w:divsChild>
                        <w:div w:id="2044552364">
                          <w:marLeft w:val="0"/>
                          <w:marRight w:val="0"/>
                          <w:marTop w:val="0"/>
                          <w:marBottom w:val="0"/>
                          <w:divBdr>
                            <w:top w:val="none" w:sz="0" w:space="0" w:color="auto"/>
                            <w:left w:val="none" w:sz="0" w:space="0" w:color="auto"/>
                            <w:bottom w:val="none" w:sz="0" w:space="0" w:color="auto"/>
                            <w:right w:val="none" w:sz="0" w:space="0" w:color="auto"/>
                          </w:divBdr>
                        </w:div>
                      </w:divsChild>
                    </w:div>
                    <w:div w:id="1245383325">
                      <w:marLeft w:val="0"/>
                      <w:marRight w:val="0"/>
                      <w:marTop w:val="0"/>
                      <w:marBottom w:val="0"/>
                      <w:divBdr>
                        <w:top w:val="none" w:sz="0" w:space="0" w:color="auto"/>
                        <w:left w:val="none" w:sz="0" w:space="0" w:color="auto"/>
                        <w:bottom w:val="none" w:sz="0" w:space="0" w:color="auto"/>
                        <w:right w:val="none" w:sz="0" w:space="0" w:color="auto"/>
                      </w:divBdr>
                      <w:divsChild>
                        <w:div w:id="911698790">
                          <w:marLeft w:val="0"/>
                          <w:marRight w:val="0"/>
                          <w:marTop w:val="0"/>
                          <w:marBottom w:val="0"/>
                          <w:divBdr>
                            <w:top w:val="none" w:sz="0" w:space="0" w:color="auto"/>
                            <w:left w:val="none" w:sz="0" w:space="0" w:color="auto"/>
                            <w:bottom w:val="none" w:sz="0" w:space="0" w:color="auto"/>
                            <w:right w:val="none" w:sz="0" w:space="0" w:color="auto"/>
                          </w:divBdr>
                        </w:div>
                      </w:divsChild>
                    </w:div>
                    <w:div w:id="1260484391">
                      <w:marLeft w:val="0"/>
                      <w:marRight w:val="0"/>
                      <w:marTop w:val="0"/>
                      <w:marBottom w:val="0"/>
                      <w:divBdr>
                        <w:top w:val="none" w:sz="0" w:space="0" w:color="auto"/>
                        <w:left w:val="none" w:sz="0" w:space="0" w:color="auto"/>
                        <w:bottom w:val="none" w:sz="0" w:space="0" w:color="auto"/>
                        <w:right w:val="none" w:sz="0" w:space="0" w:color="auto"/>
                      </w:divBdr>
                      <w:divsChild>
                        <w:div w:id="2041974713">
                          <w:marLeft w:val="0"/>
                          <w:marRight w:val="0"/>
                          <w:marTop w:val="0"/>
                          <w:marBottom w:val="0"/>
                          <w:divBdr>
                            <w:top w:val="none" w:sz="0" w:space="0" w:color="auto"/>
                            <w:left w:val="none" w:sz="0" w:space="0" w:color="auto"/>
                            <w:bottom w:val="none" w:sz="0" w:space="0" w:color="auto"/>
                            <w:right w:val="none" w:sz="0" w:space="0" w:color="auto"/>
                          </w:divBdr>
                        </w:div>
                      </w:divsChild>
                    </w:div>
                    <w:div w:id="1326057018">
                      <w:marLeft w:val="0"/>
                      <w:marRight w:val="0"/>
                      <w:marTop w:val="0"/>
                      <w:marBottom w:val="0"/>
                      <w:divBdr>
                        <w:top w:val="none" w:sz="0" w:space="0" w:color="auto"/>
                        <w:left w:val="none" w:sz="0" w:space="0" w:color="auto"/>
                        <w:bottom w:val="none" w:sz="0" w:space="0" w:color="auto"/>
                        <w:right w:val="none" w:sz="0" w:space="0" w:color="auto"/>
                      </w:divBdr>
                      <w:divsChild>
                        <w:div w:id="2059426894">
                          <w:marLeft w:val="0"/>
                          <w:marRight w:val="0"/>
                          <w:marTop w:val="0"/>
                          <w:marBottom w:val="0"/>
                          <w:divBdr>
                            <w:top w:val="none" w:sz="0" w:space="0" w:color="auto"/>
                            <w:left w:val="none" w:sz="0" w:space="0" w:color="auto"/>
                            <w:bottom w:val="none" w:sz="0" w:space="0" w:color="auto"/>
                            <w:right w:val="none" w:sz="0" w:space="0" w:color="auto"/>
                          </w:divBdr>
                        </w:div>
                      </w:divsChild>
                    </w:div>
                    <w:div w:id="1344866627">
                      <w:marLeft w:val="0"/>
                      <w:marRight w:val="0"/>
                      <w:marTop w:val="0"/>
                      <w:marBottom w:val="0"/>
                      <w:divBdr>
                        <w:top w:val="none" w:sz="0" w:space="0" w:color="auto"/>
                        <w:left w:val="none" w:sz="0" w:space="0" w:color="auto"/>
                        <w:bottom w:val="none" w:sz="0" w:space="0" w:color="auto"/>
                        <w:right w:val="none" w:sz="0" w:space="0" w:color="auto"/>
                      </w:divBdr>
                      <w:divsChild>
                        <w:div w:id="320351350">
                          <w:marLeft w:val="0"/>
                          <w:marRight w:val="0"/>
                          <w:marTop w:val="0"/>
                          <w:marBottom w:val="0"/>
                          <w:divBdr>
                            <w:top w:val="none" w:sz="0" w:space="0" w:color="auto"/>
                            <w:left w:val="none" w:sz="0" w:space="0" w:color="auto"/>
                            <w:bottom w:val="none" w:sz="0" w:space="0" w:color="auto"/>
                            <w:right w:val="none" w:sz="0" w:space="0" w:color="auto"/>
                          </w:divBdr>
                        </w:div>
                      </w:divsChild>
                    </w:div>
                    <w:div w:id="1364942237">
                      <w:marLeft w:val="0"/>
                      <w:marRight w:val="0"/>
                      <w:marTop w:val="0"/>
                      <w:marBottom w:val="0"/>
                      <w:divBdr>
                        <w:top w:val="none" w:sz="0" w:space="0" w:color="auto"/>
                        <w:left w:val="none" w:sz="0" w:space="0" w:color="auto"/>
                        <w:bottom w:val="none" w:sz="0" w:space="0" w:color="auto"/>
                        <w:right w:val="none" w:sz="0" w:space="0" w:color="auto"/>
                      </w:divBdr>
                      <w:divsChild>
                        <w:div w:id="1660427615">
                          <w:marLeft w:val="0"/>
                          <w:marRight w:val="0"/>
                          <w:marTop w:val="0"/>
                          <w:marBottom w:val="0"/>
                          <w:divBdr>
                            <w:top w:val="none" w:sz="0" w:space="0" w:color="auto"/>
                            <w:left w:val="none" w:sz="0" w:space="0" w:color="auto"/>
                            <w:bottom w:val="none" w:sz="0" w:space="0" w:color="auto"/>
                            <w:right w:val="none" w:sz="0" w:space="0" w:color="auto"/>
                          </w:divBdr>
                        </w:div>
                      </w:divsChild>
                    </w:div>
                    <w:div w:id="1367876571">
                      <w:marLeft w:val="0"/>
                      <w:marRight w:val="0"/>
                      <w:marTop w:val="0"/>
                      <w:marBottom w:val="0"/>
                      <w:divBdr>
                        <w:top w:val="none" w:sz="0" w:space="0" w:color="auto"/>
                        <w:left w:val="none" w:sz="0" w:space="0" w:color="auto"/>
                        <w:bottom w:val="none" w:sz="0" w:space="0" w:color="auto"/>
                        <w:right w:val="none" w:sz="0" w:space="0" w:color="auto"/>
                      </w:divBdr>
                      <w:divsChild>
                        <w:div w:id="1834684876">
                          <w:marLeft w:val="0"/>
                          <w:marRight w:val="0"/>
                          <w:marTop w:val="0"/>
                          <w:marBottom w:val="0"/>
                          <w:divBdr>
                            <w:top w:val="none" w:sz="0" w:space="0" w:color="auto"/>
                            <w:left w:val="none" w:sz="0" w:space="0" w:color="auto"/>
                            <w:bottom w:val="none" w:sz="0" w:space="0" w:color="auto"/>
                            <w:right w:val="none" w:sz="0" w:space="0" w:color="auto"/>
                          </w:divBdr>
                        </w:div>
                      </w:divsChild>
                    </w:div>
                    <w:div w:id="1379434186">
                      <w:marLeft w:val="0"/>
                      <w:marRight w:val="0"/>
                      <w:marTop w:val="0"/>
                      <w:marBottom w:val="0"/>
                      <w:divBdr>
                        <w:top w:val="none" w:sz="0" w:space="0" w:color="auto"/>
                        <w:left w:val="none" w:sz="0" w:space="0" w:color="auto"/>
                        <w:bottom w:val="none" w:sz="0" w:space="0" w:color="auto"/>
                        <w:right w:val="none" w:sz="0" w:space="0" w:color="auto"/>
                      </w:divBdr>
                      <w:divsChild>
                        <w:div w:id="1554806321">
                          <w:marLeft w:val="0"/>
                          <w:marRight w:val="0"/>
                          <w:marTop w:val="0"/>
                          <w:marBottom w:val="0"/>
                          <w:divBdr>
                            <w:top w:val="none" w:sz="0" w:space="0" w:color="auto"/>
                            <w:left w:val="none" w:sz="0" w:space="0" w:color="auto"/>
                            <w:bottom w:val="none" w:sz="0" w:space="0" w:color="auto"/>
                            <w:right w:val="none" w:sz="0" w:space="0" w:color="auto"/>
                          </w:divBdr>
                        </w:div>
                      </w:divsChild>
                    </w:div>
                    <w:div w:id="1381399490">
                      <w:marLeft w:val="0"/>
                      <w:marRight w:val="0"/>
                      <w:marTop w:val="0"/>
                      <w:marBottom w:val="0"/>
                      <w:divBdr>
                        <w:top w:val="none" w:sz="0" w:space="0" w:color="auto"/>
                        <w:left w:val="none" w:sz="0" w:space="0" w:color="auto"/>
                        <w:bottom w:val="none" w:sz="0" w:space="0" w:color="auto"/>
                        <w:right w:val="none" w:sz="0" w:space="0" w:color="auto"/>
                      </w:divBdr>
                      <w:divsChild>
                        <w:div w:id="1992707480">
                          <w:marLeft w:val="0"/>
                          <w:marRight w:val="0"/>
                          <w:marTop w:val="0"/>
                          <w:marBottom w:val="0"/>
                          <w:divBdr>
                            <w:top w:val="none" w:sz="0" w:space="0" w:color="auto"/>
                            <w:left w:val="none" w:sz="0" w:space="0" w:color="auto"/>
                            <w:bottom w:val="none" w:sz="0" w:space="0" w:color="auto"/>
                            <w:right w:val="none" w:sz="0" w:space="0" w:color="auto"/>
                          </w:divBdr>
                        </w:div>
                      </w:divsChild>
                    </w:div>
                    <w:div w:id="1381593700">
                      <w:marLeft w:val="0"/>
                      <w:marRight w:val="0"/>
                      <w:marTop w:val="0"/>
                      <w:marBottom w:val="0"/>
                      <w:divBdr>
                        <w:top w:val="none" w:sz="0" w:space="0" w:color="auto"/>
                        <w:left w:val="none" w:sz="0" w:space="0" w:color="auto"/>
                        <w:bottom w:val="none" w:sz="0" w:space="0" w:color="auto"/>
                        <w:right w:val="none" w:sz="0" w:space="0" w:color="auto"/>
                      </w:divBdr>
                      <w:divsChild>
                        <w:div w:id="1213150160">
                          <w:marLeft w:val="0"/>
                          <w:marRight w:val="0"/>
                          <w:marTop w:val="0"/>
                          <w:marBottom w:val="0"/>
                          <w:divBdr>
                            <w:top w:val="none" w:sz="0" w:space="0" w:color="auto"/>
                            <w:left w:val="none" w:sz="0" w:space="0" w:color="auto"/>
                            <w:bottom w:val="none" w:sz="0" w:space="0" w:color="auto"/>
                            <w:right w:val="none" w:sz="0" w:space="0" w:color="auto"/>
                          </w:divBdr>
                        </w:div>
                      </w:divsChild>
                    </w:div>
                    <w:div w:id="1410812771">
                      <w:marLeft w:val="0"/>
                      <w:marRight w:val="0"/>
                      <w:marTop w:val="0"/>
                      <w:marBottom w:val="0"/>
                      <w:divBdr>
                        <w:top w:val="none" w:sz="0" w:space="0" w:color="auto"/>
                        <w:left w:val="none" w:sz="0" w:space="0" w:color="auto"/>
                        <w:bottom w:val="none" w:sz="0" w:space="0" w:color="auto"/>
                        <w:right w:val="none" w:sz="0" w:space="0" w:color="auto"/>
                      </w:divBdr>
                      <w:divsChild>
                        <w:div w:id="372853133">
                          <w:marLeft w:val="0"/>
                          <w:marRight w:val="0"/>
                          <w:marTop w:val="0"/>
                          <w:marBottom w:val="0"/>
                          <w:divBdr>
                            <w:top w:val="none" w:sz="0" w:space="0" w:color="auto"/>
                            <w:left w:val="none" w:sz="0" w:space="0" w:color="auto"/>
                            <w:bottom w:val="none" w:sz="0" w:space="0" w:color="auto"/>
                            <w:right w:val="none" w:sz="0" w:space="0" w:color="auto"/>
                          </w:divBdr>
                        </w:div>
                      </w:divsChild>
                    </w:div>
                    <w:div w:id="1425347992">
                      <w:marLeft w:val="0"/>
                      <w:marRight w:val="0"/>
                      <w:marTop w:val="0"/>
                      <w:marBottom w:val="0"/>
                      <w:divBdr>
                        <w:top w:val="none" w:sz="0" w:space="0" w:color="auto"/>
                        <w:left w:val="none" w:sz="0" w:space="0" w:color="auto"/>
                        <w:bottom w:val="none" w:sz="0" w:space="0" w:color="auto"/>
                        <w:right w:val="none" w:sz="0" w:space="0" w:color="auto"/>
                      </w:divBdr>
                      <w:divsChild>
                        <w:div w:id="718631783">
                          <w:marLeft w:val="0"/>
                          <w:marRight w:val="0"/>
                          <w:marTop w:val="0"/>
                          <w:marBottom w:val="0"/>
                          <w:divBdr>
                            <w:top w:val="none" w:sz="0" w:space="0" w:color="auto"/>
                            <w:left w:val="none" w:sz="0" w:space="0" w:color="auto"/>
                            <w:bottom w:val="none" w:sz="0" w:space="0" w:color="auto"/>
                            <w:right w:val="none" w:sz="0" w:space="0" w:color="auto"/>
                          </w:divBdr>
                        </w:div>
                      </w:divsChild>
                    </w:div>
                    <w:div w:id="1461190839">
                      <w:marLeft w:val="0"/>
                      <w:marRight w:val="0"/>
                      <w:marTop w:val="0"/>
                      <w:marBottom w:val="0"/>
                      <w:divBdr>
                        <w:top w:val="none" w:sz="0" w:space="0" w:color="auto"/>
                        <w:left w:val="none" w:sz="0" w:space="0" w:color="auto"/>
                        <w:bottom w:val="none" w:sz="0" w:space="0" w:color="auto"/>
                        <w:right w:val="none" w:sz="0" w:space="0" w:color="auto"/>
                      </w:divBdr>
                      <w:divsChild>
                        <w:div w:id="410204520">
                          <w:marLeft w:val="0"/>
                          <w:marRight w:val="0"/>
                          <w:marTop w:val="0"/>
                          <w:marBottom w:val="0"/>
                          <w:divBdr>
                            <w:top w:val="none" w:sz="0" w:space="0" w:color="auto"/>
                            <w:left w:val="none" w:sz="0" w:space="0" w:color="auto"/>
                            <w:bottom w:val="none" w:sz="0" w:space="0" w:color="auto"/>
                            <w:right w:val="none" w:sz="0" w:space="0" w:color="auto"/>
                          </w:divBdr>
                        </w:div>
                      </w:divsChild>
                    </w:div>
                    <w:div w:id="1501895231">
                      <w:marLeft w:val="0"/>
                      <w:marRight w:val="0"/>
                      <w:marTop w:val="0"/>
                      <w:marBottom w:val="0"/>
                      <w:divBdr>
                        <w:top w:val="none" w:sz="0" w:space="0" w:color="auto"/>
                        <w:left w:val="none" w:sz="0" w:space="0" w:color="auto"/>
                        <w:bottom w:val="none" w:sz="0" w:space="0" w:color="auto"/>
                        <w:right w:val="none" w:sz="0" w:space="0" w:color="auto"/>
                      </w:divBdr>
                      <w:divsChild>
                        <w:div w:id="114953065">
                          <w:marLeft w:val="0"/>
                          <w:marRight w:val="0"/>
                          <w:marTop w:val="0"/>
                          <w:marBottom w:val="0"/>
                          <w:divBdr>
                            <w:top w:val="none" w:sz="0" w:space="0" w:color="auto"/>
                            <w:left w:val="none" w:sz="0" w:space="0" w:color="auto"/>
                            <w:bottom w:val="none" w:sz="0" w:space="0" w:color="auto"/>
                            <w:right w:val="none" w:sz="0" w:space="0" w:color="auto"/>
                          </w:divBdr>
                        </w:div>
                      </w:divsChild>
                    </w:div>
                    <w:div w:id="1538932709">
                      <w:marLeft w:val="0"/>
                      <w:marRight w:val="0"/>
                      <w:marTop w:val="0"/>
                      <w:marBottom w:val="0"/>
                      <w:divBdr>
                        <w:top w:val="none" w:sz="0" w:space="0" w:color="auto"/>
                        <w:left w:val="none" w:sz="0" w:space="0" w:color="auto"/>
                        <w:bottom w:val="none" w:sz="0" w:space="0" w:color="auto"/>
                        <w:right w:val="none" w:sz="0" w:space="0" w:color="auto"/>
                      </w:divBdr>
                      <w:divsChild>
                        <w:div w:id="1855915588">
                          <w:marLeft w:val="0"/>
                          <w:marRight w:val="0"/>
                          <w:marTop w:val="0"/>
                          <w:marBottom w:val="0"/>
                          <w:divBdr>
                            <w:top w:val="none" w:sz="0" w:space="0" w:color="auto"/>
                            <w:left w:val="none" w:sz="0" w:space="0" w:color="auto"/>
                            <w:bottom w:val="none" w:sz="0" w:space="0" w:color="auto"/>
                            <w:right w:val="none" w:sz="0" w:space="0" w:color="auto"/>
                          </w:divBdr>
                        </w:div>
                      </w:divsChild>
                    </w:div>
                    <w:div w:id="1603218699">
                      <w:marLeft w:val="0"/>
                      <w:marRight w:val="0"/>
                      <w:marTop w:val="0"/>
                      <w:marBottom w:val="0"/>
                      <w:divBdr>
                        <w:top w:val="none" w:sz="0" w:space="0" w:color="auto"/>
                        <w:left w:val="none" w:sz="0" w:space="0" w:color="auto"/>
                        <w:bottom w:val="none" w:sz="0" w:space="0" w:color="auto"/>
                        <w:right w:val="none" w:sz="0" w:space="0" w:color="auto"/>
                      </w:divBdr>
                      <w:divsChild>
                        <w:div w:id="1501650966">
                          <w:marLeft w:val="0"/>
                          <w:marRight w:val="0"/>
                          <w:marTop w:val="0"/>
                          <w:marBottom w:val="0"/>
                          <w:divBdr>
                            <w:top w:val="none" w:sz="0" w:space="0" w:color="auto"/>
                            <w:left w:val="none" w:sz="0" w:space="0" w:color="auto"/>
                            <w:bottom w:val="none" w:sz="0" w:space="0" w:color="auto"/>
                            <w:right w:val="none" w:sz="0" w:space="0" w:color="auto"/>
                          </w:divBdr>
                        </w:div>
                      </w:divsChild>
                    </w:div>
                    <w:div w:id="1605578618">
                      <w:marLeft w:val="0"/>
                      <w:marRight w:val="0"/>
                      <w:marTop w:val="0"/>
                      <w:marBottom w:val="0"/>
                      <w:divBdr>
                        <w:top w:val="none" w:sz="0" w:space="0" w:color="auto"/>
                        <w:left w:val="none" w:sz="0" w:space="0" w:color="auto"/>
                        <w:bottom w:val="none" w:sz="0" w:space="0" w:color="auto"/>
                        <w:right w:val="none" w:sz="0" w:space="0" w:color="auto"/>
                      </w:divBdr>
                      <w:divsChild>
                        <w:div w:id="1263151116">
                          <w:marLeft w:val="0"/>
                          <w:marRight w:val="0"/>
                          <w:marTop w:val="0"/>
                          <w:marBottom w:val="0"/>
                          <w:divBdr>
                            <w:top w:val="none" w:sz="0" w:space="0" w:color="auto"/>
                            <w:left w:val="none" w:sz="0" w:space="0" w:color="auto"/>
                            <w:bottom w:val="none" w:sz="0" w:space="0" w:color="auto"/>
                            <w:right w:val="none" w:sz="0" w:space="0" w:color="auto"/>
                          </w:divBdr>
                        </w:div>
                      </w:divsChild>
                    </w:div>
                    <w:div w:id="1611428114">
                      <w:marLeft w:val="0"/>
                      <w:marRight w:val="0"/>
                      <w:marTop w:val="0"/>
                      <w:marBottom w:val="0"/>
                      <w:divBdr>
                        <w:top w:val="none" w:sz="0" w:space="0" w:color="auto"/>
                        <w:left w:val="none" w:sz="0" w:space="0" w:color="auto"/>
                        <w:bottom w:val="none" w:sz="0" w:space="0" w:color="auto"/>
                        <w:right w:val="none" w:sz="0" w:space="0" w:color="auto"/>
                      </w:divBdr>
                      <w:divsChild>
                        <w:div w:id="279187653">
                          <w:marLeft w:val="0"/>
                          <w:marRight w:val="0"/>
                          <w:marTop w:val="0"/>
                          <w:marBottom w:val="0"/>
                          <w:divBdr>
                            <w:top w:val="none" w:sz="0" w:space="0" w:color="auto"/>
                            <w:left w:val="none" w:sz="0" w:space="0" w:color="auto"/>
                            <w:bottom w:val="none" w:sz="0" w:space="0" w:color="auto"/>
                            <w:right w:val="none" w:sz="0" w:space="0" w:color="auto"/>
                          </w:divBdr>
                        </w:div>
                      </w:divsChild>
                    </w:div>
                    <w:div w:id="1667897641">
                      <w:marLeft w:val="0"/>
                      <w:marRight w:val="0"/>
                      <w:marTop w:val="0"/>
                      <w:marBottom w:val="0"/>
                      <w:divBdr>
                        <w:top w:val="none" w:sz="0" w:space="0" w:color="auto"/>
                        <w:left w:val="none" w:sz="0" w:space="0" w:color="auto"/>
                        <w:bottom w:val="none" w:sz="0" w:space="0" w:color="auto"/>
                        <w:right w:val="none" w:sz="0" w:space="0" w:color="auto"/>
                      </w:divBdr>
                      <w:divsChild>
                        <w:div w:id="1141457907">
                          <w:marLeft w:val="0"/>
                          <w:marRight w:val="0"/>
                          <w:marTop w:val="0"/>
                          <w:marBottom w:val="0"/>
                          <w:divBdr>
                            <w:top w:val="none" w:sz="0" w:space="0" w:color="auto"/>
                            <w:left w:val="none" w:sz="0" w:space="0" w:color="auto"/>
                            <w:bottom w:val="none" w:sz="0" w:space="0" w:color="auto"/>
                            <w:right w:val="none" w:sz="0" w:space="0" w:color="auto"/>
                          </w:divBdr>
                        </w:div>
                      </w:divsChild>
                    </w:div>
                    <w:div w:id="1692337971">
                      <w:marLeft w:val="0"/>
                      <w:marRight w:val="0"/>
                      <w:marTop w:val="0"/>
                      <w:marBottom w:val="0"/>
                      <w:divBdr>
                        <w:top w:val="none" w:sz="0" w:space="0" w:color="auto"/>
                        <w:left w:val="none" w:sz="0" w:space="0" w:color="auto"/>
                        <w:bottom w:val="none" w:sz="0" w:space="0" w:color="auto"/>
                        <w:right w:val="none" w:sz="0" w:space="0" w:color="auto"/>
                      </w:divBdr>
                      <w:divsChild>
                        <w:div w:id="1997684406">
                          <w:marLeft w:val="0"/>
                          <w:marRight w:val="0"/>
                          <w:marTop w:val="0"/>
                          <w:marBottom w:val="0"/>
                          <w:divBdr>
                            <w:top w:val="none" w:sz="0" w:space="0" w:color="auto"/>
                            <w:left w:val="none" w:sz="0" w:space="0" w:color="auto"/>
                            <w:bottom w:val="none" w:sz="0" w:space="0" w:color="auto"/>
                            <w:right w:val="none" w:sz="0" w:space="0" w:color="auto"/>
                          </w:divBdr>
                        </w:div>
                      </w:divsChild>
                    </w:div>
                    <w:div w:id="1758212230">
                      <w:marLeft w:val="0"/>
                      <w:marRight w:val="0"/>
                      <w:marTop w:val="0"/>
                      <w:marBottom w:val="0"/>
                      <w:divBdr>
                        <w:top w:val="none" w:sz="0" w:space="0" w:color="auto"/>
                        <w:left w:val="none" w:sz="0" w:space="0" w:color="auto"/>
                        <w:bottom w:val="none" w:sz="0" w:space="0" w:color="auto"/>
                        <w:right w:val="none" w:sz="0" w:space="0" w:color="auto"/>
                      </w:divBdr>
                      <w:divsChild>
                        <w:div w:id="972753076">
                          <w:marLeft w:val="0"/>
                          <w:marRight w:val="0"/>
                          <w:marTop w:val="0"/>
                          <w:marBottom w:val="0"/>
                          <w:divBdr>
                            <w:top w:val="none" w:sz="0" w:space="0" w:color="auto"/>
                            <w:left w:val="none" w:sz="0" w:space="0" w:color="auto"/>
                            <w:bottom w:val="none" w:sz="0" w:space="0" w:color="auto"/>
                            <w:right w:val="none" w:sz="0" w:space="0" w:color="auto"/>
                          </w:divBdr>
                        </w:div>
                      </w:divsChild>
                    </w:div>
                    <w:div w:id="1780879536">
                      <w:marLeft w:val="0"/>
                      <w:marRight w:val="0"/>
                      <w:marTop w:val="0"/>
                      <w:marBottom w:val="0"/>
                      <w:divBdr>
                        <w:top w:val="none" w:sz="0" w:space="0" w:color="auto"/>
                        <w:left w:val="none" w:sz="0" w:space="0" w:color="auto"/>
                        <w:bottom w:val="none" w:sz="0" w:space="0" w:color="auto"/>
                        <w:right w:val="none" w:sz="0" w:space="0" w:color="auto"/>
                      </w:divBdr>
                      <w:divsChild>
                        <w:div w:id="1659990423">
                          <w:marLeft w:val="0"/>
                          <w:marRight w:val="0"/>
                          <w:marTop w:val="0"/>
                          <w:marBottom w:val="0"/>
                          <w:divBdr>
                            <w:top w:val="none" w:sz="0" w:space="0" w:color="auto"/>
                            <w:left w:val="none" w:sz="0" w:space="0" w:color="auto"/>
                            <w:bottom w:val="none" w:sz="0" w:space="0" w:color="auto"/>
                            <w:right w:val="none" w:sz="0" w:space="0" w:color="auto"/>
                          </w:divBdr>
                        </w:div>
                      </w:divsChild>
                    </w:div>
                    <w:div w:id="1798259872">
                      <w:marLeft w:val="0"/>
                      <w:marRight w:val="0"/>
                      <w:marTop w:val="0"/>
                      <w:marBottom w:val="0"/>
                      <w:divBdr>
                        <w:top w:val="none" w:sz="0" w:space="0" w:color="auto"/>
                        <w:left w:val="none" w:sz="0" w:space="0" w:color="auto"/>
                        <w:bottom w:val="none" w:sz="0" w:space="0" w:color="auto"/>
                        <w:right w:val="none" w:sz="0" w:space="0" w:color="auto"/>
                      </w:divBdr>
                      <w:divsChild>
                        <w:div w:id="434178889">
                          <w:marLeft w:val="0"/>
                          <w:marRight w:val="0"/>
                          <w:marTop w:val="0"/>
                          <w:marBottom w:val="0"/>
                          <w:divBdr>
                            <w:top w:val="none" w:sz="0" w:space="0" w:color="auto"/>
                            <w:left w:val="none" w:sz="0" w:space="0" w:color="auto"/>
                            <w:bottom w:val="none" w:sz="0" w:space="0" w:color="auto"/>
                            <w:right w:val="none" w:sz="0" w:space="0" w:color="auto"/>
                          </w:divBdr>
                        </w:div>
                      </w:divsChild>
                    </w:div>
                    <w:div w:id="1858735195">
                      <w:marLeft w:val="0"/>
                      <w:marRight w:val="0"/>
                      <w:marTop w:val="0"/>
                      <w:marBottom w:val="0"/>
                      <w:divBdr>
                        <w:top w:val="none" w:sz="0" w:space="0" w:color="auto"/>
                        <w:left w:val="none" w:sz="0" w:space="0" w:color="auto"/>
                        <w:bottom w:val="none" w:sz="0" w:space="0" w:color="auto"/>
                        <w:right w:val="none" w:sz="0" w:space="0" w:color="auto"/>
                      </w:divBdr>
                      <w:divsChild>
                        <w:div w:id="769737515">
                          <w:marLeft w:val="0"/>
                          <w:marRight w:val="0"/>
                          <w:marTop w:val="0"/>
                          <w:marBottom w:val="0"/>
                          <w:divBdr>
                            <w:top w:val="none" w:sz="0" w:space="0" w:color="auto"/>
                            <w:left w:val="none" w:sz="0" w:space="0" w:color="auto"/>
                            <w:bottom w:val="none" w:sz="0" w:space="0" w:color="auto"/>
                            <w:right w:val="none" w:sz="0" w:space="0" w:color="auto"/>
                          </w:divBdr>
                        </w:div>
                      </w:divsChild>
                    </w:div>
                    <w:div w:id="1890340472">
                      <w:marLeft w:val="0"/>
                      <w:marRight w:val="0"/>
                      <w:marTop w:val="0"/>
                      <w:marBottom w:val="0"/>
                      <w:divBdr>
                        <w:top w:val="none" w:sz="0" w:space="0" w:color="auto"/>
                        <w:left w:val="none" w:sz="0" w:space="0" w:color="auto"/>
                        <w:bottom w:val="none" w:sz="0" w:space="0" w:color="auto"/>
                        <w:right w:val="none" w:sz="0" w:space="0" w:color="auto"/>
                      </w:divBdr>
                      <w:divsChild>
                        <w:div w:id="118963464">
                          <w:marLeft w:val="0"/>
                          <w:marRight w:val="0"/>
                          <w:marTop w:val="0"/>
                          <w:marBottom w:val="0"/>
                          <w:divBdr>
                            <w:top w:val="none" w:sz="0" w:space="0" w:color="auto"/>
                            <w:left w:val="none" w:sz="0" w:space="0" w:color="auto"/>
                            <w:bottom w:val="none" w:sz="0" w:space="0" w:color="auto"/>
                            <w:right w:val="none" w:sz="0" w:space="0" w:color="auto"/>
                          </w:divBdr>
                        </w:div>
                      </w:divsChild>
                    </w:div>
                    <w:div w:id="1897475746">
                      <w:marLeft w:val="0"/>
                      <w:marRight w:val="0"/>
                      <w:marTop w:val="0"/>
                      <w:marBottom w:val="0"/>
                      <w:divBdr>
                        <w:top w:val="none" w:sz="0" w:space="0" w:color="auto"/>
                        <w:left w:val="none" w:sz="0" w:space="0" w:color="auto"/>
                        <w:bottom w:val="none" w:sz="0" w:space="0" w:color="auto"/>
                        <w:right w:val="none" w:sz="0" w:space="0" w:color="auto"/>
                      </w:divBdr>
                      <w:divsChild>
                        <w:div w:id="1703630203">
                          <w:marLeft w:val="0"/>
                          <w:marRight w:val="0"/>
                          <w:marTop w:val="0"/>
                          <w:marBottom w:val="0"/>
                          <w:divBdr>
                            <w:top w:val="none" w:sz="0" w:space="0" w:color="auto"/>
                            <w:left w:val="none" w:sz="0" w:space="0" w:color="auto"/>
                            <w:bottom w:val="none" w:sz="0" w:space="0" w:color="auto"/>
                            <w:right w:val="none" w:sz="0" w:space="0" w:color="auto"/>
                          </w:divBdr>
                        </w:div>
                      </w:divsChild>
                    </w:div>
                    <w:div w:id="1930112500">
                      <w:marLeft w:val="0"/>
                      <w:marRight w:val="0"/>
                      <w:marTop w:val="0"/>
                      <w:marBottom w:val="0"/>
                      <w:divBdr>
                        <w:top w:val="none" w:sz="0" w:space="0" w:color="auto"/>
                        <w:left w:val="none" w:sz="0" w:space="0" w:color="auto"/>
                        <w:bottom w:val="none" w:sz="0" w:space="0" w:color="auto"/>
                        <w:right w:val="none" w:sz="0" w:space="0" w:color="auto"/>
                      </w:divBdr>
                      <w:divsChild>
                        <w:div w:id="809713811">
                          <w:marLeft w:val="0"/>
                          <w:marRight w:val="0"/>
                          <w:marTop w:val="0"/>
                          <w:marBottom w:val="0"/>
                          <w:divBdr>
                            <w:top w:val="none" w:sz="0" w:space="0" w:color="auto"/>
                            <w:left w:val="none" w:sz="0" w:space="0" w:color="auto"/>
                            <w:bottom w:val="none" w:sz="0" w:space="0" w:color="auto"/>
                            <w:right w:val="none" w:sz="0" w:space="0" w:color="auto"/>
                          </w:divBdr>
                        </w:div>
                      </w:divsChild>
                    </w:div>
                    <w:div w:id="1956450074">
                      <w:marLeft w:val="0"/>
                      <w:marRight w:val="0"/>
                      <w:marTop w:val="0"/>
                      <w:marBottom w:val="0"/>
                      <w:divBdr>
                        <w:top w:val="none" w:sz="0" w:space="0" w:color="auto"/>
                        <w:left w:val="none" w:sz="0" w:space="0" w:color="auto"/>
                        <w:bottom w:val="none" w:sz="0" w:space="0" w:color="auto"/>
                        <w:right w:val="none" w:sz="0" w:space="0" w:color="auto"/>
                      </w:divBdr>
                      <w:divsChild>
                        <w:div w:id="226888584">
                          <w:marLeft w:val="0"/>
                          <w:marRight w:val="0"/>
                          <w:marTop w:val="0"/>
                          <w:marBottom w:val="0"/>
                          <w:divBdr>
                            <w:top w:val="none" w:sz="0" w:space="0" w:color="auto"/>
                            <w:left w:val="none" w:sz="0" w:space="0" w:color="auto"/>
                            <w:bottom w:val="none" w:sz="0" w:space="0" w:color="auto"/>
                            <w:right w:val="none" w:sz="0" w:space="0" w:color="auto"/>
                          </w:divBdr>
                        </w:div>
                      </w:divsChild>
                    </w:div>
                    <w:div w:id="1957370791">
                      <w:marLeft w:val="0"/>
                      <w:marRight w:val="0"/>
                      <w:marTop w:val="0"/>
                      <w:marBottom w:val="0"/>
                      <w:divBdr>
                        <w:top w:val="none" w:sz="0" w:space="0" w:color="auto"/>
                        <w:left w:val="none" w:sz="0" w:space="0" w:color="auto"/>
                        <w:bottom w:val="none" w:sz="0" w:space="0" w:color="auto"/>
                        <w:right w:val="none" w:sz="0" w:space="0" w:color="auto"/>
                      </w:divBdr>
                      <w:divsChild>
                        <w:div w:id="2002809440">
                          <w:marLeft w:val="0"/>
                          <w:marRight w:val="0"/>
                          <w:marTop w:val="0"/>
                          <w:marBottom w:val="0"/>
                          <w:divBdr>
                            <w:top w:val="none" w:sz="0" w:space="0" w:color="auto"/>
                            <w:left w:val="none" w:sz="0" w:space="0" w:color="auto"/>
                            <w:bottom w:val="none" w:sz="0" w:space="0" w:color="auto"/>
                            <w:right w:val="none" w:sz="0" w:space="0" w:color="auto"/>
                          </w:divBdr>
                        </w:div>
                      </w:divsChild>
                    </w:div>
                    <w:div w:id="2005165006">
                      <w:marLeft w:val="0"/>
                      <w:marRight w:val="0"/>
                      <w:marTop w:val="0"/>
                      <w:marBottom w:val="0"/>
                      <w:divBdr>
                        <w:top w:val="none" w:sz="0" w:space="0" w:color="auto"/>
                        <w:left w:val="none" w:sz="0" w:space="0" w:color="auto"/>
                        <w:bottom w:val="none" w:sz="0" w:space="0" w:color="auto"/>
                        <w:right w:val="none" w:sz="0" w:space="0" w:color="auto"/>
                      </w:divBdr>
                      <w:divsChild>
                        <w:div w:id="366682194">
                          <w:marLeft w:val="0"/>
                          <w:marRight w:val="0"/>
                          <w:marTop w:val="0"/>
                          <w:marBottom w:val="0"/>
                          <w:divBdr>
                            <w:top w:val="none" w:sz="0" w:space="0" w:color="auto"/>
                            <w:left w:val="none" w:sz="0" w:space="0" w:color="auto"/>
                            <w:bottom w:val="none" w:sz="0" w:space="0" w:color="auto"/>
                            <w:right w:val="none" w:sz="0" w:space="0" w:color="auto"/>
                          </w:divBdr>
                        </w:div>
                      </w:divsChild>
                    </w:div>
                    <w:div w:id="2039117321">
                      <w:marLeft w:val="0"/>
                      <w:marRight w:val="0"/>
                      <w:marTop w:val="0"/>
                      <w:marBottom w:val="0"/>
                      <w:divBdr>
                        <w:top w:val="none" w:sz="0" w:space="0" w:color="auto"/>
                        <w:left w:val="none" w:sz="0" w:space="0" w:color="auto"/>
                        <w:bottom w:val="none" w:sz="0" w:space="0" w:color="auto"/>
                        <w:right w:val="none" w:sz="0" w:space="0" w:color="auto"/>
                      </w:divBdr>
                      <w:divsChild>
                        <w:div w:id="1582980306">
                          <w:marLeft w:val="0"/>
                          <w:marRight w:val="0"/>
                          <w:marTop w:val="0"/>
                          <w:marBottom w:val="0"/>
                          <w:divBdr>
                            <w:top w:val="none" w:sz="0" w:space="0" w:color="auto"/>
                            <w:left w:val="none" w:sz="0" w:space="0" w:color="auto"/>
                            <w:bottom w:val="none" w:sz="0" w:space="0" w:color="auto"/>
                            <w:right w:val="none" w:sz="0" w:space="0" w:color="auto"/>
                          </w:divBdr>
                        </w:div>
                      </w:divsChild>
                    </w:div>
                    <w:div w:id="2052420669">
                      <w:marLeft w:val="0"/>
                      <w:marRight w:val="0"/>
                      <w:marTop w:val="0"/>
                      <w:marBottom w:val="0"/>
                      <w:divBdr>
                        <w:top w:val="none" w:sz="0" w:space="0" w:color="auto"/>
                        <w:left w:val="none" w:sz="0" w:space="0" w:color="auto"/>
                        <w:bottom w:val="none" w:sz="0" w:space="0" w:color="auto"/>
                        <w:right w:val="none" w:sz="0" w:space="0" w:color="auto"/>
                      </w:divBdr>
                      <w:divsChild>
                        <w:div w:id="1953396030">
                          <w:marLeft w:val="0"/>
                          <w:marRight w:val="0"/>
                          <w:marTop w:val="0"/>
                          <w:marBottom w:val="0"/>
                          <w:divBdr>
                            <w:top w:val="none" w:sz="0" w:space="0" w:color="auto"/>
                            <w:left w:val="none" w:sz="0" w:space="0" w:color="auto"/>
                            <w:bottom w:val="none" w:sz="0" w:space="0" w:color="auto"/>
                            <w:right w:val="none" w:sz="0" w:space="0" w:color="auto"/>
                          </w:divBdr>
                        </w:div>
                      </w:divsChild>
                    </w:div>
                    <w:div w:id="2053454344">
                      <w:marLeft w:val="0"/>
                      <w:marRight w:val="0"/>
                      <w:marTop w:val="0"/>
                      <w:marBottom w:val="0"/>
                      <w:divBdr>
                        <w:top w:val="none" w:sz="0" w:space="0" w:color="auto"/>
                        <w:left w:val="none" w:sz="0" w:space="0" w:color="auto"/>
                        <w:bottom w:val="none" w:sz="0" w:space="0" w:color="auto"/>
                        <w:right w:val="none" w:sz="0" w:space="0" w:color="auto"/>
                      </w:divBdr>
                      <w:divsChild>
                        <w:div w:id="1685207938">
                          <w:marLeft w:val="0"/>
                          <w:marRight w:val="0"/>
                          <w:marTop w:val="0"/>
                          <w:marBottom w:val="0"/>
                          <w:divBdr>
                            <w:top w:val="none" w:sz="0" w:space="0" w:color="auto"/>
                            <w:left w:val="none" w:sz="0" w:space="0" w:color="auto"/>
                            <w:bottom w:val="none" w:sz="0" w:space="0" w:color="auto"/>
                            <w:right w:val="none" w:sz="0" w:space="0" w:color="auto"/>
                          </w:divBdr>
                        </w:div>
                      </w:divsChild>
                    </w:div>
                    <w:div w:id="2121341545">
                      <w:marLeft w:val="0"/>
                      <w:marRight w:val="0"/>
                      <w:marTop w:val="0"/>
                      <w:marBottom w:val="0"/>
                      <w:divBdr>
                        <w:top w:val="none" w:sz="0" w:space="0" w:color="auto"/>
                        <w:left w:val="none" w:sz="0" w:space="0" w:color="auto"/>
                        <w:bottom w:val="none" w:sz="0" w:space="0" w:color="auto"/>
                        <w:right w:val="none" w:sz="0" w:space="0" w:color="auto"/>
                      </w:divBdr>
                      <w:divsChild>
                        <w:div w:id="1511724674">
                          <w:marLeft w:val="0"/>
                          <w:marRight w:val="0"/>
                          <w:marTop w:val="0"/>
                          <w:marBottom w:val="0"/>
                          <w:divBdr>
                            <w:top w:val="none" w:sz="0" w:space="0" w:color="auto"/>
                            <w:left w:val="none" w:sz="0" w:space="0" w:color="auto"/>
                            <w:bottom w:val="none" w:sz="0" w:space="0" w:color="auto"/>
                            <w:right w:val="none" w:sz="0" w:space="0" w:color="auto"/>
                          </w:divBdr>
                        </w:div>
                      </w:divsChild>
                    </w:div>
                    <w:div w:id="2127575349">
                      <w:marLeft w:val="0"/>
                      <w:marRight w:val="0"/>
                      <w:marTop w:val="0"/>
                      <w:marBottom w:val="0"/>
                      <w:divBdr>
                        <w:top w:val="none" w:sz="0" w:space="0" w:color="auto"/>
                        <w:left w:val="none" w:sz="0" w:space="0" w:color="auto"/>
                        <w:bottom w:val="none" w:sz="0" w:space="0" w:color="auto"/>
                        <w:right w:val="none" w:sz="0" w:space="0" w:color="auto"/>
                      </w:divBdr>
                      <w:divsChild>
                        <w:div w:id="18179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659620">
              <w:marLeft w:val="0"/>
              <w:marRight w:val="0"/>
              <w:marTop w:val="0"/>
              <w:marBottom w:val="0"/>
              <w:divBdr>
                <w:top w:val="none" w:sz="0" w:space="0" w:color="auto"/>
                <w:left w:val="none" w:sz="0" w:space="0" w:color="auto"/>
                <w:bottom w:val="none" w:sz="0" w:space="0" w:color="auto"/>
                <w:right w:val="none" w:sz="0" w:space="0" w:color="auto"/>
              </w:divBdr>
              <w:divsChild>
                <w:div w:id="283997884">
                  <w:marLeft w:val="0"/>
                  <w:marRight w:val="0"/>
                  <w:marTop w:val="0"/>
                  <w:marBottom w:val="0"/>
                  <w:divBdr>
                    <w:top w:val="none" w:sz="0" w:space="0" w:color="auto"/>
                    <w:left w:val="none" w:sz="0" w:space="0" w:color="auto"/>
                    <w:bottom w:val="none" w:sz="0" w:space="0" w:color="auto"/>
                    <w:right w:val="none" w:sz="0" w:space="0" w:color="auto"/>
                  </w:divBdr>
                </w:div>
                <w:div w:id="766315438">
                  <w:marLeft w:val="0"/>
                  <w:marRight w:val="0"/>
                  <w:marTop w:val="0"/>
                  <w:marBottom w:val="0"/>
                  <w:divBdr>
                    <w:top w:val="none" w:sz="0" w:space="0" w:color="auto"/>
                    <w:left w:val="none" w:sz="0" w:space="0" w:color="auto"/>
                    <w:bottom w:val="none" w:sz="0" w:space="0" w:color="auto"/>
                    <w:right w:val="none" w:sz="0" w:space="0" w:color="auto"/>
                  </w:divBdr>
                </w:div>
                <w:div w:id="938291931">
                  <w:marLeft w:val="0"/>
                  <w:marRight w:val="0"/>
                  <w:marTop w:val="0"/>
                  <w:marBottom w:val="0"/>
                  <w:divBdr>
                    <w:top w:val="none" w:sz="0" w:space="0" w:color="auto"/>
                    <w:left w:val="none" w:sz="0" w:space="0" w:color="auto"/>
                    <w:bottom w:val="none" w:sz="0" w:space="0" w:color="auto"/>
                    <w:right w:val="none" w:sz="0" w:space="0" w:color="auto"/>
                  </w:divBdr>
                </w:div>
                <w:div w:id="1062220400">
                  <w:marLeft w:val="0"/>
                  <w:marRight w:val="0"/>
                  <w:marTop w:val="0"/>
                  <w:marBottom w:val="0"/>
                  <w:divBdr>
                    <w:top w:val="none" w:sz="0" w:space="0" w:color="auto"/>
                    <w:left w:val="none" w:sz="0" w:space="0" w:color="auto"/>
                    <w:bottom w:val="none" w:sz="0" w:space="0" w:color="auto"/>
                    <w:right w:val="none" w:sz="0" w:space="0" w:color="auto"/>
                  </w:divBdr>
                </w:div>
                <w:div w:id="1398359764">
                  <w:marLeft w:val="0"/>
                  <w:marRight w:val="0"/>
                  <w:marTop w:val="0"/>
                  <w:marBottom w:val="0"/>
                  <w:divBdr>
                    <w:top w:val="none" w:sz="0" w:space="0" w:color="auto"/>
                    <w:left w:val="none" w:sz="0" w:space="0" w:color="auto"/>
                    <w:bottom w:val="none" w:sz="0" w:space="0" w:color="auto"/>
                    <w:right w:val="none" w:sz="0" w:space="0" w:color="auto"/>
                  </w:divBdr>
                </w:div>
                <w:div w:id="160407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06327">
      <w:bodyDiv w:val="1"/>
      <w:marLeft w:val="0"/>
      <w:marRight w:val="0"/>
      <w:marTop w:val="0"/>
      <w:marBottom w:val="0"/>
      <w:divBdr>
        <w:top w:val="none" w:sz="0" w:space="0" w:color="auto"/>
        <w:left w:val="none" w:sz="0" w:space="0" w:color="auto"/>
        <w:bottom w:val="none" w:sz="0" w:space="0" w:color="auto"/>
        <w:right w:val="none" w:sz="0" w:space="0" w:color="auto"/>
      </w:divBdr>
      <w:divsChild>
        <w:div w:id="1630210485">
          <w:marLeft w:val="0"/>
          <w:marRight w:val="0"/>
          <w:marTop w:val="0"/>
          <w:marBottom w:val="0"/>
          <w:divBdr>
            <w:top w:val="none" w:sz="0" w:space="0" w:color="auto"/>
            <w:left w:val="none" w:sz="0" w:space="0" w:color="auto"/>
            <w:bottom w:val="none" w:sz="0" w:space="0" w:color="auto"/>
            <w:right w:val="none" w:sz="0" w:space="0" w:color="auto"/>
          </w:divBdr>
          <w:divsChild>
            <w:div w:id="1590845319">
              <w:marLeft w:val="0"/>
              <w:marRight w:val="0"/>
              <w:marTop w:val="0"/>
              <w:marBottom w:val="0"/>
              <w:divBdr>
                <w:top w:val="none" w:sz="0" w:space="0" w:color="auto"/>
                <w:left w:val="none" w:sz="0" w:space="0" w:color="auto"/>
                <w:bottom w:val="none" w:sz="0" w:space="0" w:color="auto"/>
                <w:right w:val="none" w:sz="0" w:space="0" w:color="auto"/>
              </w:divBdr>
              <w:divsChild>
                <w:div w:id="1763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876470">
      <w:bodyDiv w:val="1"/>
      <w:marLeft w:val="0"/>
      <w:marRight w:val="0"/>
      <w:marTop w:val="0"/>
      <w:marBottom w:val="0"/>
      <w:divBdr>
        <w:top w:val="none" w:sz="0" w:space="0" w:color="auto"/>
        <w:left w:val="none" w:sz="0" w:space="0" w:color="auto"/>
        <w:bottom w:val="none" w:sz="0" w:space="0" w:color="auto"/>
        <w:right w:val="none" w:sz="0" w:space="0" w:color="auto"/>
      </w:divBdr>
      <w:divsChild>
        <w:div w:id="1363095765">
          <w:marLeft w:val="0"/>
          <w:marRight w:val="0"/>
          <w:marTop w:val="0"/>
          <w:marBottom w:val="0"/>
          <w:divBdr>
            <w:top w:val="none" w:sz="0" w:space="0" w:color="auto"/>
            <w:left w:val="none" w:sz="0" w:space="0" w:color="auto"/>
            <w:bottom w:val="none" w:sz="0" w:space="0" w:color="auto"/>
            <w:right w:val="none" w:sz="0" w:space="0" w:color="auto"/>
          </w:divBdr>
          <w:divsChild>
            <w:div w:id="1979410088">
              <w:marLeft w:val="0"/>
              <w:marRight w:val="0"/>
              <w:marTop w:val="0"/>
              <w:marBottom w:val="0"/>
              <w:divBdr>
                <w:top w:val="none" w:sz="0" w:space="0" w:color="auto"/>
                <w:left w:val="none" w:sz="0" w:space="0" w:color="auto"/>
                <w:bottom w:val="none" w:sz="0" w:space="0" w:color="auto"/>
                <w:right w:val="none" w:sz="0" w:space="0" w:color="auto"/>
              </w:divBdr>
              <w:divsChild>
                <w:div w:id="91347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836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E7408-D35A-4B4A-9547-CA014038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8</Pages>
  <Words>3314</Words>
  <Characters>18892</Characters>
  <Application>Microsoft Office Word</Application>
  <DocSecurity>0</DocSecurity>
  <Lines>157</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cp:keywords/>
  <dc:description/>
  <cp:lastModifiedBy>Francesca Marzola</cp:lastModifiedBy>
  <cp:revision>21</cp:revision>
  <cp:lastPrinted>2024-05-09T22:21:00Z</cp:lastPrinted>
  <dcterms:created xsi:type="dcterms:W3CDTF">2024-06-06T12:29:00Z</dcterms:created>
  <dcterms:modified xsi:type="dcterms:W3CDTF">2025-04-16T14:52:00Z</dcterms:modified>
  <dc:language>it-IT</dc:language>
</cp:coreProperties>
</file>